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235B6" w14:textId="3FEFCE19" w:rsidR="00330930" w:rsidRPr="00645881" w:rsidRDefault="00330930" w:rsidP="00330930">
      <w:r>
        <w:t xml:space="preserve">Na temelju članka </w:t>
      </w:r>
      <w:r w:rsidRPr="00B9430F">
        <w:t>78. Zakona o koncesijama</w:t>
      </w:r>
      <w:r>
        <w:t xml:space="preserve"> („Narodne novine“, broj 69/17 i 107/20), i </w:t>
      </w:r>
      <w:r w:rsidRPr="008A1B4C">
        <w:t xml:space="preserve">članka </w:t>
      </w:r>
      <w:r w:rsidR="006355E2" w:rsidRPr="00645881">
        <w:t>4</w:t>
      </w:r>
      <w:r w:rsidRPr="00645881">
        <w:t>0. Statuta Grada Delnica („Služben</w:t>
      </w:r>
      <w:r w:rsidR="00D1103D" w:rsidRPr="00645881">
        <w:t>e novine</w:t>
      </w:r>
      <w:r w:rsidRPr="00645881">
        <w:t xml:space="preserve"> Grada Delnica“ broj 2/21 i 6/25), Grad</w:t>
      </w:r>
      <w:r w:rsidR="006355E2" w:rsidRPr="00645881">
        <w:t xml:space="preserve">sko vijeće </w:t>
      </w:r>
      <w:r w:rsidRPr="00645881">
        <w:t>Grada Delnica</w:t>
      </w:r>
      <w:r w:rsidR="00B9430F" w:rsidRPr="00645881">
        <w:t xml:space="preserve"> don</w:t>
      </w:r>
      <w:r w:rsidR="006355E2" w:rsidRPr="00645881">
        <w:t>osi</w:t>
      </w:r>
    </w:p>
    <w:p w14:paraId="2DBB14E6" w14:textId="77777777" w:rsidR="00330930" w:rsidRDefault="00330930" w:rsidP="00330930">
      <w:pPr>
        <w:ind w:left="993" w:hanging="567"/>
      </w:pPr>
    </w:p>
    <w:p w14:paraId="7C6AACF2" w14:textId="642ACA28" w:rsidR="00330930" w:rsidRPr="00330930" w:rsidRDefault="00330930" w:rsidP="00330930">
      <w:pPr>
        <w:ind w:left="993" w:hanging="567"/>
        <w:jc w:val="center"/>
        <w:rPr>
          <w:b/>
          <w:bCs/>
        </w:rPr>
      </w:pPr>
      <w:r w:rsidRPr="00330930">
        <w:rPr>
          <w:b/>
          <w:bCs/>
        </w:rPr>
        <w:t>SREDNJOROČNI (TROGODIŠNJI) PLAN</w:t>
      </w:r>
    </w:p>
    <w:p w14:paraId="12C98A2F" w14:textId="589A4023" w:rsidR="00330930" w:rsidRPr="00330930" w:rsidRDefault="00330930" w:rsidP="00330930">
      <w:pPr>
        <w:ind w:left="993" w:hanging="567"/>
        <w:jc w:val="center"/>
        <w:rPr>
          <w:b/>
          <w:bCs/>
        </w:rPr>
      </w:pPr>
      <w:r w:rsidRPr="00330930">
        <w:rPr>
          <w:b/>
          <w:bCs/>
        </w:rPr>
        <w:t>davanja koncesija na području grada Delnica</w:t>
      </w:r>
    </w:p>
    <w:p w14:paraId="3C5C5FFB" w14:textId="309B763A" w:rsidR="00330930" w:rsidRPr="00330930" w:rsidRDefault="00330930" w:rsidP="00330930">
      <w:pPr>
        <w:ind w:left="993" w:hanging="567"/>
        <w:jc w:val="center"/>
        <w:rPr>
          <w:b/>
          <w:bCs/>
        </w:rPr>
      </w:pPr>
      <w:r w:rsidRPr="00330930">
        <w:rPr>
          <w:b/>
          <w:bCs/>
        </w:rPr>
        <w:t>za razdoblje od 2026. do 2028. godine</w:t>
      </w:r>
    </w:p>
    <w:p w14:paraId="7390D483" w14:textId="77777777" w:rsidR="00330930" w:rsidRDefault="00330930" w:rsidP="00330930">
      <w:pPr>
        <w:ind w:left="993" w:hanging="567"/>
      </w:pPr>
    </w:p>
    <w:p w14:paraId="1D0BB712" w14:textId="3C419049" w:rsidR="00330930" w:rsidRPr="00816E49" w:rsidRDefault="00330930" w:rsidP="00816E49">
      <w:pPr>
        <w:ind w:left="993" w:hanging="567"/>
        <w:jc w:val="center"/>
        <w:rPr>
          <w:b/>
          <w:bCs/>
        </w:rPr>
      </w:pPr>
      <w:r w:rsidRPr="00816E49">
        <w:rPr>
          <w:b/>
          <w:bCs/>
        </w:rPr>
        <w:t>Članak 1.</w:t>
      </w:r>
    </w:p>
    <w:p w14:paraId="3955E2C0" w14:textId="570D1A9F" w:rsidR="00330930" w:rsidRDefault="00330930" w:rsidP="00816E49">
      <w:r>
        <w:t xml:space="preserve">Donosi se Srednjoročni (trogodišnji) plan davanja koncesija na području </w:t>
      </w:r>
      <w:r w:rsidR="00645881">
        <w:t>G</w:t>
      </w:r>
      <w:r>
        <w:t xml:space="preserve">rada </w:t>
      </w:r>
      <w:r w:rsidR="00816E49">
        <w:t>Delnica</w:t>
      </w:r>
      <w:r>
        <w:t xml:space="preserve"> za razdoblje od 2026. do 2028. godine (u daljnjem tekstu: Plan).</w:t>
      </w:r>
    </w:p>
    <w:p w14:paraId="551B8110" w14:textId="77777777" w:rsidR="0076624E" w:rsidRPr="0076624E" w:rsidRDefault="0076624E" w:rsidP="00816E49">
      <w:pPr>
        <w:rPr>
          <w:sz w:val="10"/>
          <w:szCs w:val="10"/>
        </w:rPr>
      </w:pPr>
    </w:p>
    <w:p w14:paraId="32E3C8E8" w14:textId="77777777" w:rsidR="00120A5B" w:rsidRPr="00007482" w:rsidRDefault="00120A5B" w:rsidP="00120A5B">
      <w:pPr>
        <w:pStyle w:val="Odlomakpopisa"/>
        <w:numPr>
          <w:ilvl w:val="0"/>
          <w:numId w:val="1"/>
        </w:numPr>
        <w:ind w:left="851" w:hanging="425"/>
      </w:pPr>
      <w:r w:rsidRPr="00007482">
        <w:t xml:space="preserve">Planirani broj koncesija: 1 koncesija </w:t>
      </w:r>
    </w:p>
    <w:p w14:paraId="46F37981" w14:textId="14BE83FE" w:rsidR="0076624E" w:rsidRDefault="0076624E" w:rsidP="0076624E">
      <w:pPr>
        <w:pStyle w:val="Odlomakpopisa"/>
        <w:numPr>
          <w:ilvl w:val="0"/>
          <w:numId w:val="1"/>
        </w:numPr>
        <w:ind w:left="851" w:hanging="425"/>
      </w:pPr>
      <w:r w:rsidRPr="00007482">
        <w:t xml:space="preserve">Vrsta koncesije: koncesija za </w:t>
      </w:r>
      <w:r>
        <w:t>usluge</w:t>
      </w:r>
    </w:p>
    <w:p w14:paraId="3EBB121A" w14:textId="2A95CE17" w:rsidR="00E1158D" w:rsidRDefault="00E1158D" w:rsidP="0076624E">
      <w:pPr>
        <w:pStyle w:val="Odlomakpopisa"/>
        <w:numPr>
          <w:ilvl w:val="0"/>
          <w:numId w:val="1"/>
        </w:numPr>
        <w:ind w:left="851" w:hanging="425"/>
      </w:pPr>
      <w:r>
        <w:t>Područje: komunalne djelatnosti</w:t>
      </w:r>
    </w:p>
    <w:p w14:paraId="05892C79" w14:textId="5904160D" w:rsidR="0076624E" w:rsidRDefault="0076624E" w:rsidP="0076624E">
      <w:pPr>
        <w:pStyle w:val="Odlomakpopisa"/>
        <w:numPr>
          <w:ilvl w:val="0"/>
          <w:numId w:val="1"/>
        </w:numPr>
        <w:ind w:left="851" w:hanging="425"/>
      </w:pPr>
      <w:r>
        <w:t xml:space="preserve">Predmet koncesije: obavljanje dimnjačarskih poslova </w:t>
      </w:r>
      <w:r w:rsidR="00E1158D">
        <w:t>n</w:t>
      </w:r>
      <w:r>
        <w:t xml:space="preserve">a području </w:t>
      </w:r>
      <w:r w:rsidR="00645881">
        <w:t>G</w:t>
      </w:r>
      <w:r>
        <w:t>rada Delnica</w:t>
      </w:r>
    </w:p>
    <w:p w14:paraId="7A7BD2EE" w14:textId="77777777" w:rsidR="0076624E" w:rsidRPr="00CC19E2" w:rsidRDefault="0076624E" w:rsidP="0076624E">
      <w:pPr>
        <w:pStyle w:val="Odlomakpopisa"/>
        <w:numPr>
          <w:ilvl w:val="0"/>
          <w:numId w:val="1"/>
        </w:numPr>
        <w:ind w:left="851" w:hanging="425"/>
      </w:pPr>
      <w:r w:rsidRPr="00007482">
        <w:t xml:space="preserve">Rok trajanja koncesije: </w:t>
      </w:r>
      <w:r w:rsidRPr="00CC19E2">
        <w:t>5 godina</w:t>
      </w:r>
    </w:p>
    <w:p w14:paraId="7B57DE68" w14:textId="02C8E604" w:rsidR="0076624E" w:rsidRDefault="0076624E" w:rsidP="0076624E">
      <w:pPr>
        <w:pStyle w:val="Odlomakpopisa"/>
        <w:numPr>
          <w:ilvl w:val="0"/>
          <w:numId w:val="1"/>
        </w:numPr>
        <w:ind w:left="851" w:hanging="425"/>
      </w:pPr>
      <w:bookmarkStart w:id="0" w:name="_Hlk216858361"/>
      <w:r>
        <w:t>Pravna osnova:</w:t>
      </w:r>
      <w:r w:rsidRPr="00E46213">
        <w:t xml:space="preserve"> </w:t>
      </w:r>
      <w:r w:rsidRPr="00007482">
        <w:t xml:space="preserve">Zakon o </w:t>
      </w:r>
      <w:r>
        <w:t>komunalnom gospodarstvu</w:t>
      </w:r>
      <w:r w:rsidRPr="00007482">
        <w:t xml:space="preserve"> („Narodne novine“, broj </w:t>
      </w:r>
      <w:r>
        <w:t>68/18, 110/18, 32/20 i 145/24</w:t>
      </w:r>
      <w:r w:rsidRPr="00007482">
        <w:t xml:space="preserve">) i </w:t>
      </w:r>
      <w:r w:rsidR="00512A46">
        <w:t xml:space="preserve"> </w:t>
      </w:r>
      <w:r w:rsidRPr="00007482">
        <w:t>Zakon o koncesijama („Narodne novine“</w:t>
      </w:r>
      <w:r w:rsidR="00F26E1B">
        <w:t>,</w:t>
      </w:r>
      <w:r w:rsidRPr="00007482">
        <w:t xml:space="preserve"> br. 69/17 i 107/20)</w:t>
      </w:r>
      <w:r w:rsidR="00F26E1B">
        <w:t>, Odluka o obavljanju komunalnih djelatnosti („Službene novine Grada Delnica“, broj 8/18, 2/23 i 11/25)</w:t>
      </w:r>
    </w:p>
    <w:bookmarkEnd w:id="0"/>
    <w:p w14:paraId="0AB00EA5" w14:textId="09C3D9CB" w:rsidR="0076624E" w:rsidRPr="002B2378" w:rsidRDefault="0076624E" w:rsidP="002B2378">
      <w:pPr>
        <w:pStyle w:val="Odlomakpopisa"/>
        <w:numPr>
          <w:ilvl w:val="0"/>
          <w:numId w:val="1"/>
        </w:numPr>
        <w:ind w:left="851" w:hanging="425"/>
      </w:pPr>
      <w:r w:rsidRPr="00120A5B">
        <w:t>Procijenjena godišnja naknada za koncesiju</w:t>
      </w:r>
      <w:r w:rsidR="00645881">
        <w:t xml:space="preserve">: </w:t>
      </w:r>
      <w:r w:rsidR="00D641E7">
        <w:t>2.000,00</w:t>
      </w:r>
      <w:r w:rsidRPr="002B2378">
        <w:t xml:space="preserve"> EUR </w:t>
      </w:r>
    </w:p>
    <w:p w14:paraId="333C0D40" w14:textId="07891F61" w:rsidR="00E1158D" w:rsidRPr="00007482" w:rsidRDefault="00E1158D" w:rsidP="00E1158D">
      <w:pPr>
        <w:pStyle w:val="Odlomakpopisa"/>
        <w:numPr>
          <w:ilvl w:val="0"/>
          <w:numId w:val="1"/>
        </w:numPr>
        <w:ind w:left="851" w:hanging="425"/>
      </w:pPr>
      <w:r>
        <w:t xml:space="preserve">Prihod od koncesija: </w:t>
      </w:r>
      <w:r w:rsidRPr="00CC19E2">
        <w:t>koncesijska naknada</w:t>
      </w:r>
    </w:p>
    <w:p w14:paraId="6EBED073" w14:textId="21D51B68" w:rsidR="00E1158D" w:rsidRDefault="00E1158D" w:rsidP="00E1158D">
      <w:pPr>
        <w:pStyle w:val="Odlomakpopisa"/>
        <w:numPr>
          <w:ilvl w:val="0"/>
          <w:numId w:val="1"/>
        </w:numPr>
        <w:ind w:left="851" w:hanging="425"/>
      </w:pPr>
      <w:r>
        <w:t xml:space="preserve">Rashod za koncesije: </w:t>
      </w:r>
      <w:r w:rsidRPr="00CC19E2">
        <w:t>troškovi provedbe i nadzora koncesije</w:t>
      </w:r>
    </w:p>
    <w:p w14:paraId="27CF4F7D" w14:textId="631A740D" w:rsidR="0076624E" w:rsidRDefault="00E1158D" w:rsidP="0076624E">
      <w:pPr>
        <w:pStyle w:val="Odlomakpopisa"/>
        <w:numPr>
          <w:ilvl w:val="0"/>
          <w:numId w:val="1"/>
        </w:numPr>
        <w:ind w:left="851" w:hanging="425"/>
      </w:pPr>
      <w:r>
        <w:t>Očekivana g</w:t>
      </w:r>
      <w:r w:rsidR="0076624E" w:rsidRPr="00007482">
        <w:t xml:space="preserve">ospodarska korist od koncesije: </w:t>
      </w:r>
      <w:r w:rsidR="0076624E" w:rsidRPr="008A1B4C">
        <w:t>osiguravanje kontinuiranog i kvalitetnog</w:t>
      </w:r>
      <w:r w:rsidR="0076624E">
        <w:t xml:space="preserve"> </w:t>
      </w:r>
      <w:r w:rsidR="0076624E" w:rsidRPr="008A1B4C">
        <w:t xml:space="preserve">održavanja dimnjaka, povećanje sigurnosti građana te prihodi proračuna </w:t>
      </w:r>
      <w:r w:rsidR="0076624E">
        <w:t>od</w:t>
      </w:r>
      <w:r w:rsidR="0076624E" w:rsidRPr="008A1B4C">
        <w:t xml:space="preserve"> koncesijsk</w:t>
      </w:r>
      <w:r w:rsidR="0076624E">
        <w:t>e</w:t>
      </w:r>
      <w:r w:rsidR="0076624E" w:rsidRPr="008A1B4C">
        <w:t xml:space="preserve"> naknad</w:t>
      </w:r>
      <w:r w:rsidR="0076624E">
        <w:t>e</w:t>
      </w:r>
    </w:p>
    <w:p w14:paraId="3D623634" w14:textId="77777777" w:rsidR="00D641E7" w:rsidRDefault="00D641E7" w:rsidP="00D641E7"/>
    <w:p w14:paraId="3ADCD276" w14:textId="77777777" w:rsidR="00816E49" w:rsidRPr="003542E5" w:rsidRDefault="00816E49" w:rsidP="00816E49">
      <w:pPr>
        <w:rPr>
          <w:sz w:val="10"/>
          <w:szCs w:val="10"/>
        </w:rPr>
      </w:pPr>
    </w:p>
    <w:p w14:paraId="5864D762" w14:textId="77777777" w:rsidR="00816E49" w:rsidRPr="00816E49" w:rsidRDefault="00330930" w:rsidP="00816E49">
      <w:pPr>
        <w:tabs>
          <w:tab w:val="left" w:pos="0"/>
        </w:tabs>
        <w:jc w:val="center"/>
        <w:rPr>
          <w:b/>
          <w:bCs/>
        </w:rPr>
      </w:pPr>
      <w:r w:rsidRPr="00816E49">
        <w:rPr>
          <w:b/>
          <w:bCs/>
        </w:rPr>
        <w:t>Članak 3.</w:t>
      </w:r>
    </w:p>
    <w:p w14:paraId="3D86BDAB" w14:textId="7DDC8AD8" w:rsidR="00330930" w:rsidRDefault="00330930" w:rsidP="00816E49">
      <w:pPr>
        <w:tabs>
          <w:tab w:val="left" w:pos="0"/>
        </w:tabs>
      </w:pPr>
      <w:r>
        <w:t xml:space="preserve"> Koncesija iz članka 2. ovoga Plana planira se dati u 202</w:t>
      </w:r>
      <w:r w:rsidR="00E1158D">
        <w:t>6</w:t>
      </w:r>
      <w:r>
        <w:t xml:space="preserve">. godini. </w:t>
      </w:r>
    </w:p>
    <w:p w14:paraId="6637FDEF" w14:textId="77777777" w:rsidR="00816E49" w:rsidRDefault="00816E49" w:rsidP="00816E49">
      <w:pPr>
        <w:tabs>
          <w:tab w:val="left" w:pos="0"/>
        </w:tabs>
      </w:pPr>
    </w:p>
    <w:p w14:paraId="54827FD6" w14:textId="36CD47BA" w:rsidR="00816E49" w:rsidRPr="006355E2" w:rsidRDefault="00330930" w:rsidP="00816E49">
      <w:pPr>
        <w:tabs>
          <w:tab w:val="left" w:pos="0"/>
        </w:tabs>
        <w:jc w:val="center"/>
        <w:rPr>
          <w:b/>
          <w:bCs/>
        </w:rPr>
      </w:pPr>
      <w:r w:rsidRPr="006355E2">
        <w:rPr>
          <w:b/>
          <w:bCs/>
        </w:rPr>
        <w:t xml:space="preserve">Članak </w:t>
      </w:r>
      <w:r w:rsidR="00816E49" w:rsidRPr="006355E2">
        <w:rPr>
          <w:b/>
          <w:bCs/>
        </w:rPr>
        <w:t>4</w:t>
      </w:r>
      <w:r w:rsidRPr="006355E2">
        <w:rPr>
          <w:b/>
          <w:bCs/>
        </w:rPr>
        <w:t>.</w:t>
      </w:r>
    </w:p>
    <w:p w14:paraId="1C627EF8" w14:textId="5AF349F1" w:rsidR="00330930" w:rsidRPr="006355E2" w:rsidRDefault="00330930" w:rsidP="00816E49">
      <w:pPr>
        <w:tabs>
          <w:tab w:val="left" w:pos="0"/>
        </w:tabs>
      </w:pPr>
      <w:r w:rsidRPr="006355E2">
        <w:t>Ovaj Plan stupa na snagu osmoga dana od dana objave u „Služben</w:t>
      </w:r>
      <w:r w:rsidR="00D1103D" w:rsidRPr="006355E2">
        <w:t>e novine</w:t>
      </w:r>
      <w:r w:rsidRPr="006355E2">
        <w:t xml:space="preserve"> Grada </w:t>
      </w:r>
      <w:r w:rsidR="00D1103D" w:rsidRPr="006355E2">
        <w:t>Delnica</w:t>
      </w:r>
      <w:r w:rsidRPr="006355E2">
        <w:t>“.</w:t>
      </w:r>
    </w:p>
    <w:p w14:paraId="667FBD2A" w14:textId="77777777" w:rsidR="00330930" w:rsidRDefault="00330930" w:rsidP="00330930">
      <w:pPr>
        <w:ind w:left="993" w:hanging="567"/>
      </w:pPr>
    </w:p>
    <w:p w14:paraId="3AD6ACF8" w14:textId="77777777" w:rsidR="003542E5" w:rsidRPr="00007482" w:rsidRDefault="003542E5" w:rsidP="003542E5">
      <w:r w:rsidRPr="00007482">
        <w:rPr>
          <w:lang w:val="de-DE"/>
        </w:rPr>
        <w:t xml:space="preserve">KLASA: </w:t>
      </w:r>
      <w:r>
        <w:rPr>
          <w:lang w:val="de-DE"/>
        </w:rPr>
        <w:t>363-15/25-01/03</w:t>
      </w:r>
    </w:p>
    <w:p w14:paraId="58B66A34" w14:textId="213B5173" w:rsidR="003542E5" w:rsidRPr="00584FD8" w:rsidRDefault="003542E5" w:rsidP="003542E5">
      <w:r w:rsidRPr="00007482">
        <w:rPr>
          <w:lang w:val="de-DE"/>
        </w:rPr>
        <w:t>UR.BROJ: 21</w:t>
      </w:r>
      <w:r w:rsidRPr="00602D89">
        <w:rPr>
          <w:lang w:val="de-DE"/>
        </w:rPr>
        <w:t>70-6-4-8-</w:t>
      </w:r>
      <w:r w:rsidRPr="00CC19E2">
        <w:rPr>
          <w:lang w:val="de-DE"/>
        </w:rPr>
        <w:t>2</w:t>
      </w:r>
      <w:r w:rsidR="00CC19E2" w:rsidRPr="00CC19E2">
        <w:rPr>
          <w:lang w:val="de-DE"/>
        </w:rPr>
        <w:t>6</w:t>
      </w:r>
      <w:r w:rsidRPr="00584FD8">
        <w:rPr>
          <w:lang w:val="de-DE"/>
        </w:rPr>
        <w:t>-</w:t>
      </w:r>
      <w:r w:rsidR="00584FD8" w:rsidRPr="00584FD8">
        <w:rPr>
          <w:lang w:val="de-DE"/>
        </w:rPr>
        <w:t>12</w:t>
      </w:r>
    </w:p>
    <w:p w14:paraId="69152B00" w14:textId="63AFA6E6" w:rsidR="003542E5" w:rsidRDefault="003542E5" w:rsidP="003542E5">
      <w:r>
        <w:t>Delnice</w:t>
      </w:r>
      <w:r w:rsidRPr="00007482">
        <w:t>,</w:t>
      </w:r>
      <w:r w:rsidR="00FC6740">
        <w:rPr>
          <w:color w:val="EE0000"/>
        </w:rPr>
        <w:t>__________</w:t>
      </w:r>
    </w:p>
    <w:p w14:paraId="1997071F" w14:textId="77777777" w:rsidR="00CC19E2" w:rsidRPr="00007482" w:rsidRDefault="00CC19E2" w:rsidP="003542E5"/>
    <w:p w14:paraId="56992BEC" w14:textId="77777777" w:rsidR="00330930" w:rsidRDefault="00330930" w:rsidP="00330930">
      <w:pPr>
        <w:ind w:left="993" w:hanging="567"/>
      </w:pPr>
    </w:p>
    <w:p w14:paraId="6E93FD56" w14:textId="22B4C244" w:rsidR="003542E5" w:rsidRPr="00645881" w:rsidRDefault="003542E5" w:rsidP="00CC19E2">
      <w:pPr>
        <w:ind w:left="3540" w:firstLine="708"/>
        <w:jc w:val="center"/>
      </w:pPr>
      <w:r w:rsidRPr="00645881">
        <w:t>GRAD</w:t>
      </w:r>
      <w:r w:rsidR="006355E2" w:rsidRPr="00645881">
        <w:t>SKO VIJEĆE GRADA DELNICA</w:t>
      </w:r>
    </w:p>
    <w:p w14:paraId="3E6AB67E" w14:textId="35CA0C55" w:rsidR="003542E5" w:rsidRPr="00645881" w:rsidRDefault="006355E2" w:rsidP="006355E2">
      <w:pPr>
        <w:ind w:left="3540" w:firstLine="708"/>
        <w:jc w:val="center"/>
      </w:pPr>
      <w:r w:rsidRPr="00645881">
        <w:t>Predsjednik</w:t>
      </w:r>
    </w:p>
    <w:p w14:paraId="1EE7C921" w14:textId="77777777" w:rsidR="003542E5" w:rsidRPr="00645881" w:rsidRDefault="003542E5" w:rsidP="003542E5">
      <w:pPr>
        <w:jc w:val="center"/>
      </w:pPr>
    </w:p>
    <w:p w14:paraId="6E275232" w14:textId="25986C05" w:rsidR="003542E5" w:rsidRPr="00645881" w:rsidRDefault="006355E2" w:rsidP="00CC19E2">
      <w:pPr>
        <w:ind w:left="3540" w:firstLine="708"/>
        <w:jc w:val="center"/>
      </w:pPr>
      <w:r w:rsidRPr="00645881">
        <w:t>Ivan Piškor</w:t>
      </w:r>
    </w:p>
    <w:p w14:paraId="6EFB7D49" w14:textId="77777777" w:rsidR="00CC19E2" w:rsidRPr="00645881" w:rsidRDefault="00CC19E2" w:rsidP="00CC19E2">
      <w:pPr>
        <w:ind w:left="3540" w:firstLine="708"/>
        <w:jc w:val="center"/>
      </w:pPr>
    </w:p>
    <w:p w14:paraId="3D2114C5" w14:textId="77777777" w:rsidR="00CC19E2" w:rsidRDefault="00CC19E2" w:rsidP="00CC19E2">
      <w:pPr>
        <w:ind w:left="3540" w:firstLine="708"/>
        <w:jc w:val="center"/>
      </w:pPr>
    </w:p>
    <w:p w14:paraId="556C0744" w14:textId="416EA050" w:rsidR="00120A5B" w:rsidRDefault="00120A5B" w:rsidP="00120A5B">
      <w:pPr>
        <w:jc w:val="center"/>
        <w:rPr>
          <w:b/>
          <w:bCs/>
        </w:rPr>
      </w:pPr>
      <w:r w:rsidRPr="008A1B4C">
        <w:rPr>
          <w:b/>
          <w:bCs/>
        </w:rPr>
        <w:t>Obrazloženje</w:t>
      </w:r>
    </w:p>
    <w:p w14:paraId="2C5F9B77" w14:textId="77777777" w:rsidR="00120A5B" w:rsidRPr="008A1B4C" w:rsidRDefault="00120A5B" w:rsidP="00120A5B">
      <w:pPr>
        <w:jc w:val="center"/>
        <w:rPr>
          <w:b/>
          <w:bCs/>
        </w:rPr>
      </w:pPr>
    </w:p>
    <w:p w14:paraId="6ADBDCF3" w14:textId="5F6825D7" w:rsidR="00120A5B" w:rsidRDefault="00120A5B" w:rsidP="00120A5B">
      <w:r w:rsidRPr="008A1B4C">
        <w:t xml:space="preserve">Zakonom o koncesijama („Narodne novine“, broj 69/17 i 107/20), propisana je obveza izrade i donošenja godišnjeg plana davanja koncesija, u skladu s </w:t>
      </w:r>
      <w:r w:rsidR="0011260A">
        <w:t xml:space="preserve">srednjoročnim (trogodišnjim) </w:t>
      </w:r>
      <w:r w:rsidRPr="008A1B4C">
        <w:t>trogodišnjim planom davanja koncesija.</w:t>
      </w:r>
      <w:r>
        <w:t xml:space="preserve"> </w:t>
      </w:r>
      <w:r w:rsidR="0011260A">
        <w:t xml:space="preserve">Godišnji plan davanja koncesije </w:t>
      </w:r>
      <w:r w:rsidRPr="008A1B4C">
        <w:t>dostavlja se Ministarstvu financija Republike Hrvatske</w:t>
      </w:r>
      <w:r w:rsidR="0011260A">
        <w:t xml:space="preserve">, a </w:t>
      </w:r>
      <w:r w:rsidR="00BA59F8">
        <w:t>S</w:t>
      </w:r>
      <w:r w:rsidR="0011260A">
        <w:t xml:space="preserve">rednjoročni (trogodišnji) plan </w:t>
      </w:r>
      <w:r w:rsidR="003542E5">
        <w:t xml:space="preserve">dostavlja se </w:t>
      </w:r>
      <w:r w:rsidR="0011260A">
        <w:t>samo na zahtjev.</w:t>
      </w:r>
    </w:p>
    <w:p w14:paraId="2278CB31" w14:textId="77777777" w:rsidR="003542E5" w:rsidRDefault="00120A5B" w:rsidP="00120A5B">
      <w:r w:rsidRPr="008A1B4C">
        <w:t xml:space="preserve">Prijedlogom plana davanja koncesija u 2026. godini provodi se plan davanja koncesija za razdoblje od 2026. do 2028. godine. </w:t>
      </w:r>
    </w:p>
    <w:p w14:paraId="0FB84360" w14:textId="14CCF154" w:rsidR="00120A5B" w:rsidRDefault="00120A5B" w:rsidP="00120A5B">
      <w:r w:rsidRPr="008A1B4C">
        <w:t xml:space="preserve">Sukladno </w:t>
      </w:r>
      <w:r w:rsidR="00BA59F8">
        <w:t>S</w:t>
      </w:r>
      <w:r w:rsidR="003542E5">
        <w:t>rednjoročnom (</w:t>
      </w:r>
      <w:r w:rsidRPr="008A1B4C">
        <w:t>trogodišnjem</w:t>
      </w:r>
      <w:r w:rsidR="003542E5">
        <w:t>)</w:t>
      </w:r>
      <w:r w:rsidRPr="008A1B4C">
        <w:t xml:space="preserve"> planu davanju koncesija, u 2026. godini dat će se </w:t>
      </w:r>
      <w:r w:rsidR="003542E5">
        <w:t xml:space="preserve">jedna </w:t>
      </w:r>
      <w:r w:rsidRPr="008A1B4C">
        <w:t xml:space="preserve">koncesija fizičkoj ili pravnoj osobi </w:t>
      </w:r>
      <w:r>
        <w:t xml:space="preserve">za obavljanje dimnjačarskih poslova na području </w:t>
      </w:r>
      <w:r w:rsidR="00645881">
        <w:t>G</w:t>
      </w:r>
      <w:r>
        <w:t>rada Delnica</w:t>
      </w:r>
      <w:r w:rsidR="003542E5">
        <w:t xml:space="preserve"> na rok od 5</w:t>
      </w:r>
      <w:r w:rsidR="00F26E1B">
        <w:t xml:space="preserve"> </w:t>
      </w:r>
      <w:r w:rsidR="003542E5">
        <w:t>(pet) godina</w:t>
      </w:r>
      <w:r w:rsidR="00F26E1B">
        <w:t>.</w:t>
      </w:r>
    </w:p>
    <w:p w14:paraId="25A9FE09" w14:textId="77777777" w:rsidR="00120A5B" w:rsidRDefault="00120A5B" w:rsidP="00E1158D">
      <w:pPr>
        <w:ind w:left="993" w:hanging="567"/>
        <w:jc w:val="center"/>
        <w:rPr>
          <w:b/>
          <w:bCs/>
        </w:rPr>
      </w:pPr>
    </w:p>
    <w:p w14:paraId="52AE7582" w14:textId="77777777" w:rsidR="0011260A" w:rsidRDefault="0011260A" w:rsidP="00E1158D">
      <w:pPr>
        <w:ind w:left="993" w:hanging="567"/>
        <w:jc w:val="center"/>
        <w:rPr>
          <w:b/>
          <w:bCs/>
        </w:rPr>
      </w:pPr>
    </w:p>
    <w:p w14:paraId="6DC62293" w14:textId="57ABF696" w:rsidR="0011260A" w:rsidRDefault="00CD76E2" w:rsidP="00CD76E2">
      <w:pPr>
        <w:rPr>
          <w:b/>
          <w:bCs/>
        </w:rPr>
      </w:pPr>
      <w:r>
        <w:rPr>
          <w:b/>
          <w:bCs/>
        </w:rPr>
        <w:t>Sve sukladno:</w:t>
      </w:r>
    </w:p>
    <w:p w14:paraId="0E7E6536" w14:textId="77777777" w:rsidR="00CD76E2" w:rsidRDefault="00CD76E2" w:rsidP="00CD76E2">
      <w:pPr>
        <w:rPr>
          <w:b/>
          <w:bCs/>
        </w:rPr>
      </w:pPr>
    </w:p>
    <w:p w14:paraId="08C9807A" w14:textId="77777777" w:rsidR="00CD76E2" w:rsidRDefault="00CD76E2" w:rsidP="00CD76E2">
      <w:pPr>
        <w:rPr>
          <w:rFonts w:cs="Times New Roman"/>
        </w:rPr>
      </w:pPr>
      <w:r w:rsidRPr="000E642C">
        <w:rPr>
          <w:rFonts w:cs="Times New Roman"/>
        </w:rPr>
        <w:t>Na temelju članka 18. stavka 3. Zakona o koncesijama („Narodne novine“ broj 69/17 i 107/20) i članka 60. Statuta Grada Delnica („Službene novine Grada Delnica“ broj 2/21 i 6/25), u suradnji sa Stručnim povjerenstvom za koncesiju za obavljanje dimnjačarskih poslova na području Grada Delnica, Gradonačelnik Grada Delnica donio je</w:t>
      </w:r>
    </w:p>
    <w:p w14:paraId="35528BC2" w14:textId="77777777" w:rsidR="00CD76E2" w:rsidRDefault="00CD76E2" w:rsidP="00CD76E2">
      <w:pPr>
        <w:rPr>
          <w:rFonts w:cs="Times New Roman"/>
        </w:rPr>
      </w:pPr>
    </w:p>
    <w:p w14:paraId="3AC8573C" w14:textId="77777777" w:rsidR="00CD76E2" w:rsidRDefault="00CD76E2" w:rsidP="00CD76E2">
      <w:pPr>
        <w:rPr>
          <w:rFonts w:cs="Times New Roman"/>
        </w:rPr>
      </w:pPr>
    </w:p>
    <w:p w14:paraId="32C776C2" w14:textId="77777777" w:rsidR="00CD76E2" w:rsidRPr="000E642C" w:rsidRDefault="00CD76E2" w:rsidP="00CD76E2">
      <w:pPr>
        <w:rPr>
          <w:rFonts w:cs="Times New Roman"/>
        </w:rPr>
      </w:pPr>
    </w:p>
    <w:p w14:paraId="2923C1C7" w14:textId="77777777" w:rsidR="00CD76E2" w:rsidRPr="00FE6531" w:rsidRDefault="00CD76E2" w:rsidP="00CD76E2">
      <w:pPr>
        <w:jc w:val="center"/>
        <w:rPr>
          <w:rFonts w:cs="Times New Roman"/>
          <w:b/>
          <w:bCs/>
        </w:rPr>
      </w:pPr>
      <w:r w:rsidRPr="00FE6531">
        <w:rPr>
          <w:rFonts w:cs="Times New Roman"/>
          <w:b/>
          <w:bCs/>
        </w:rPr>
        <w:t>ANALIZU</w:t>
      </w:r>
    </w:p>
    <w:p w14:paraId="5BCDA5D7" w14:textId="77777777" w:rsidR="00CD76E2" w:rsidRPr="00FE6531" w:rsidRDefault="00CD76E2" w:rsidP="00CD76E2">
      <w:pPr>
        <w:jc w:val="center"/>
        <w:rPr>
          <w:rFonts w:cs="Times New Roman"/>
          <w:b/>
          <w:bCs/>
        </w:rPr>
      </w:pPr>
      <w:r w:rsidRPr="00FE6531">
        <w:rPr>
          <w:rFonts w:cs="Times New Roman"/>
          <w:b/>
          <w:bCs/>
        </w:rPr>
        <w:t>opravdanosti davanja koncesije za obavljanje dimnjačarskih poslova</w:t>
      </w:r>
    </w:p>
    <w:p w14:paraId="7B600BEF" w14:textId="77777777" w:rsidR="00CD76E2" w:rsidRDefault="00CD76E2" w:rsidP="00CD76E2">
      <w:pPr>
        <w:jc w:val="center"/>
        <w:rPr>
          <w:rFonts w:cs="Times New Roman"/>
          <w:b/>
          <w:bCs/>
        </w:rPr>
      </w:pPr>
      <w:r w:rsidRPr="00FE6531">
        <w:rPr>
          <w:rFonts w:cs="Times New Roman"/>
          <w:b/>
          <w:bCs/>
        </w:rPr>
        <w:t xml:space="preserve"> na području </w:t>
      </w:r>
      <w:r>
        <w:rPr>
          <w:rFonts w:cs="Times New Roman"/>
          <w:b/>
          <w:bCs/>
        </w:rPr>
        <w:t>G</w:t>
      </w:r>
      <w:r w:rsidRPr="00FE6531">
        <w:rPr>
          <w:rFonts w:cs="Times New Roman"/>
          <w:b/>
          <w:bCs/>
        </w:rPr>
        <w:t>rada Delnica</w:t>
      </w:r>
    </w:p>
    <w:p w14:paraId="2EB6C011" w14:textId="77777777" w:rsidR="00CD76E2" w:rsidRDefault="00CD76E2" w:rsidP="00CD76E2">
      <w:pPr>
        <w:jc w:val="center"/>
        <w:rPr>
          <w:rFonts w:cs="Times New Roman"/>
          <w:b/>
          <w:bCs/>
        </w:rPr>
      </w:pPr>
    </w:p>
    <w:p w14:paraId="33F329EA" w14:textId="77777777" w:rsidR="00CD76E2" w:rsidRDefault="00CD76E2" w:rsidP="00CD76E2">
      <w:pPr>
        <w:jc w:val="center"/>
        <w:rPr>
          <w:rFonts w:cs="Times New Roman"/>
          <w:b/>
          <w:bCs/>
        </w:rPr>
      </w:pPr>
    </w:p>
    <w:p w14:paraId="129BB267" w14:textId="77777777" w:rsidR="00CD76E2" w:rsidRDefault="00CD76E2" w:rsidP="00CD76E2">
      <w:pPr>
        <w:pStyle w:val="Odlomakpopisa"/>
        <w:numPr>
          <w:ilvl w:val="0"/>
          <w:numId w:val="2"/>
        </w:numPr>
        <w:ind w:left="426" w:hanging="426"/>
        <w:rPr>
          <w:rFonts w:cs="Times New Roman"/>
          <w:b/>
          <w:bCs/>
        </w:rPr>
      </w:pPr>
      <w:r>
        <w:rPr>
          <w:rFonts w:cs="Times New Roman"/>
          <w:b/>
          <w:bCs/>
        </w:rPr>
        <w:t>UVOD</w:t>
      </w:r>
    </w:p>
    <w:p w14:paraId="7A17DC53" w14:textId="77777777" w:rsidR="00CD76E2" w:rsidRPr="002A4F8C" w:rsidRDefault="00CD76E2" w:rsidP="00CD76E2">
      <w:pPr>
        <w:rPr>
          <w:color w:val="EE0000"/>
          <w:sz w:val="10"/>
          <w:szCs w:val="10"/>
        </w:rPr>
      </w:pPr>
    </w:p>
    <w:p w14:paraId="006C643A" w14:textId="77777777" w:rsidR="00CD76E2" w:rsidRDefault="00CD76E2" w:rsidP="00CD76E2">
      <w:r>
        <w:t xml:space="preserve">Ova Analiza opravdanosti davanja koncesije izrađuje se radi utvrđivanja opravdanosti povjeravanja obavljanja komunalne djelatnosti dimnjačarskih poslova na području Grada Delnica putem koncesije. </w:t>
      </w:r>
    </w:p>
    <w:p w14:paraId="594DB326" w14:textId="77777777" w:rsidR="00CD76E2" w:rsidRPr="00D12FAD" w:rsidRDefault="00CD76E2" w:rsidP="00CD76E2">
      <w:pPr>
        <w:rPr>
          <w:color w:val="EE0000"/>
          <w:sz w:val="10"/>
          <w:szCs w:val="10"/>
        </w:rPr>
      </w:pPr>
    </w:p>
    <w:p w14:paraId="14DEADD9" w14:textId="77777777" w:rsidR="00CD76E2" w:rsidRDefault="00CD76E2" w:rsidP="00CD76E2">
      <w:r>
        <w:t>Odredbama Zakona o komunalnom gospodarstvu („Narodne novine“ broj 68/18, 110/18, 32/20 i 145/24), komunalne djelatnosti su djelatnosti kojima se osigurava građenje i/ili održavanje komunalne infrastrukture u stanju funkcionalne ispravnosti i komunalne djelatnosti kojima se pojedinačnim korisnicima pružaju usluge nužne za svakodnevni život i rad na području jedinice lokalne samouprave. Odredbom članka 24. je određeno da obavljanje dimnjačarskih poslova predstavlja uslužnu komunalnu djelatnost, a člankom 33. utvrđeno je da komunalne djelatnosti može obavljati pravna ili fizička osoba na temelju ugovora o koncesiji.</w:t>
      </w:r>
    </w:p>
    <w:p w14:paraId="3DC01222" w14:textId="77777777" w:rsidR="00CD76E2" w:rsidRPr="00C5605F" w:rsidRDefault="00CD76E2" w:rsidP="00CD76E2">
      <w:pPr>
        <w:rPr>
          <w:sz w:val="10"/>
          <w:szCs w:val="10"/>
        </w:rPr>
      </w:pPr>
    </w:p>
    <w:p w14:paraId="0C8473F4" w14:textId="77777777" w:rsidR="00CD76E2" w:rsidRDefault="00CD76E2" w:rsidP="00CD76E2">
      <w:r w:rsidRPr="000E642C">
        <w:t xml:space="preserve">Do sada je dimnjačarske poslove na području Grada Delnica obavljalo Komunalno trgovačko društvo Risnjak-Delnice d.o.o. </w:t>
      </w:r>
      <w:r>
        <w:t>temeljem</w:t>
      </w:r>
      <w:r w:rsidRPr="000E642C">
        <w:t xml:space="preserve"> Ugovora o poslovnoj suradnji sklopljenog s  </w:t>
      </w:r>
      <w:r w:rsidRPr="000E642C">
        <w:lastRenderedPageBreak/>
        <w:t xml:space="preserve">Dimnjačarskim obrtom „Negro“. </w:t>
      </w:r>
      <w:r>
        <w:t xml:space="preserve">Budući da je </w:t>
      </w:r>
      <w:r w:rsidRPr="000E642C">
        <w:t>Dimnjačarski obrt „Negro“ najavio</w:t>
      </w:r>
      <w:r>
        <w:t xml:space="preserve"> </w:t>
      </w:r>
      <w:r w:rsidRPr="000E642C">
        <w:t xml:space="preserve"> raskid ugovora</w:t>
      </w:r>
      <w:r>
        <w:t xml:space="preserve">, </w:t>
      </w:r>
      <w:r w:rsidRPr="000E642C">
        <w:t>presta</w:t>
      </w:r>
      <w:r>
        <w:t>je</w:t>
      </w:r>
      <w:r w:rsidRPr="000E642C">
        <w:t xml:space="preserve"> mogućnost obavljanja dimnjačarskih poslova na dosadašnji način. </w:t>
      </w:r>
    </w:p>
    <w:p w14:paraId="506103B3" w14:textId="77777777" w:rsidR="00CD76E2" w:rsidRPr="00D933D1" w:rsidRDefault="00CD76E2" w:rsidP="00CD76E2">
      <w:pPr>
        <w:rPr>
          <w:sz w:val="10"/>
          <w:szCs w:val="10"/>
        </w:rPr>
      </w:pPr>
    </w:p>
    <w:p w14:paraId="34D7BC60" w14:textId="77777777" w:rsidR="00CD76E2" w:rsidRDefault="00CD76E2" w:rsidP="00CD76E2">
      <w:r>
        <w:t xml:space="preserve">Slijedom navedenog, nužno je osigurati </w:t>
      </w:r>
      <w:r w:rsidRPr="00252A8A">
        <w:t xml:space="preserve">novi </w:t>
      </w:r>
      <w:r>
        <w:t>model obavljanja dimnjačarskih poslova na području Grada Delnica, i to putem dodjele koncesije gospodarskom subjektu koji će navedenu uslužnu komunalnu djelatnost obavljati u skladu s važećim propisima.</w:t>
      </w:r>
    </w:p>
    <w:p w14:paraId="03F8DF1E" w14:textId="77777777" w:rsidR="00CD76E2" w:rsidRDefault="00CD76E2" w:rsidP="00CD76E2"/>
    <w:p w14:paraId="7D942AA8" w14:textId="77777777" w:rsidR="00CD76E2" w:rsidRDefault="00CD76E2" w:rsidP="00CD76E2">
      <w:pPr>
        <w:pStyle w:val="Odlomakpopisa"/>
        <w:numPr>
          <w:ilvl w:val="0"/>
          <w:numId w:val="2"/>
        </w:numPr>
        <w:ind w:left="426" w:hanging="426"/>
        <w:rPr>
          <w:rFonts w:cs="Times New Roman"/>
          <w:b/>
          <w:bCs/>
        </w:rPr>
      </w:pPr>
      <w:r>
        <w:rPr>
          <w:rFonts w:cs="Times New Roman"/>
          <w:b/>
          <w:bCs/>
        </w:rPr>
        <w:t xml:space="preserve">VRSTA I </w:t>
      </w:r>
      <w:r w:rsidRPr="00677038">
        <w:rPr>
          <w:rFonts w:cs="Times New Roman"/>
          <w:b/>
          <w:bCs/>
        </w:rPr>
        <w:t>PREDMET KONCESIJE</w:t>
      </w:r>
    </w:p>
    <w:p w14:paraId="3835680B" w14:textId="77777777" w:rsidR="00CD76E2" w:rsidRPr="00405108" w:rsidRDefault="00CD76E2" w:rsidP="00CD76E2">
      <w:pPr>
        <w:pStyle w:val="Odlomakpopisa"/>
        <w:ind w:left="426"/>
        <w:rPr>
          <w:rFonts w:cs="Times New Roman"/>
          <w:b/>
          <w:bCs/>
          <w:sz w:val="10"/>
          <w:szCs w:val="10"/>
        </w:rPr>
      </w:pPr>
    </w:p>
    <w:p w14:paraId="73E52EF5" w14:textId="77777777" w:rsidR="00CD76E2" w:rsidRDefault="00CD76E2" w:rsidP="00CD76E2">
      <w:r>
        <w:t>Vrsta koncesije je koncesija za usluge.</w:t>
      </w:r>
    </w:p>
    <w:p w14:paraId="3A47595A" w14:textId="77777777" w:rsidR="00CD76E2" w:rsidRDefault="00CD76E2" w:rsidP="00CD76E2">
      <w:r w:rsidRPr="00677038">
        <w:t xml:space="preserve">Predmet koncesije je obavljanje dimnjačarskih poslova na području </w:t>
      </w:r>
      <w:r>
        <w:t>G</w:t>
      </w:r>
      <w:r w:rsidRPr="00677038">
        <w:t>rada Delnica</w:t>
      </w:r>
      <w:r>
        <w:t>.</w:t>
      </w:r>
    </w:p>
    <w:p w14:paraId="5E3B9E58" w14:textId="77777777" w:rsidR="00CD76E2" w:rsidRPr="00303209" w:rsidRDefault="00CD76E2" w:rsidP="00CD76E2">
      <w:pPr>
        <w:rPr>
          <w:sz w:val="10"/>
          <w:szCs w:val="10"/>
        </w:rPr>
      </w:pPr>
    </w:p>
    <w:p w14:paraId="30368F34" w14:textId="77777777" w:rsidR="00CD76E2" w:rsidRDefault="00CD76E2" w:rsidP="00CD76E2">
      <w:pPr>
        <w:pStyle w:val="StandardWeb"/>
        <w:spacing w:before="0" w:beforeAutospacing="0" w:after="0" w:afterAutospacing="0" w:line="276" w:lineRule="auto"/>
      </w:pPr>
      <w:r>
        <w:t>Koncesija se odnosi na obavljanje svih dimnjačarskih poslova, uključujući pregled, čišćenje i kontrolu dimnjaka, dimovodnih kanala i uređaja za loženje, kao i poduzimanje mjera radi sprječavanja opasnosti od požara, eksplozije i trovanja dimnim plinovima.</w:t>
      </w:r>
    </w:p>
    <w:p w14:paraId="06625F4F" w14:textId="77777777" w:rsidR="00CD76E2" w:rsidRDefault="00CD76E2" w:rsidP="00CD76E2">
      <w:pPr>
        <w:pStyle w:val="StandardWeb"/>
        <w:spacing w:before="0" w:beforeAutospacing="0" w:after="0" w:afterAutospacing="0" w:line="276" w:lineRule="auto"/>
      </w:pPr>
    </w:p>
    <w:p w14:paraId="06EEFD72"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SVRHA</w:t>
      </w:r>
      <w:r>
        <w:rPr>
          <w:rFonts w:cs="Times New Roman"/>
          <w:b/>
          <w:bCs/>
        </w:rPr>
        <w:t xml:space="preserve"> ANALIZE </w:t>
      </w:r>
      <w:r w:rsidRPr="00677038">
        <w:rPr>
          <w:rFonts w:cs="Times New Roman"/>
          <w:b/>
          <w:bCs/>
        </w:rPr>
        <w:t>I CILJ DAVANJA KONCESIJE</w:t>
      </w:r>
    </w:p>
    <w:p w14:paraId="197DA42E" w14:textId="77777777" w:rsidR="00CD76E2" w:rsidRPr="00677038" w:rsidRDefault="00CD76E2" w:rsidP="00CD76E2">
      <w:pPr>
        <w:pStyle w:val="Odlomakpopisa"/>
        <w:ind w:left="426"/>
        <w:rPr>
          <w:rFonts w:cs="Times New Roman"/>
          <w:b/>
          <w:bCs/>
          <w:sz w:val="10"/>
          <w:szCs w:val="10"/>
        </w:rPr>
      </w:pPr>
    </w:p>
    <w:p w14:paraId="0410412C" w14:textId="77777777" w:rsidR="00CD76E2" w:rsidRPr="00677038" w:rsidRDefault="00CD76E2" w:rsidP="00CD76E2">
      <w:pPr>
        <w:rPr>
          <w:rFonts w:cs="Times New Roman"/>
        </w:rPr>
      </w:pPr>
      <w:r w:rsidRPr="00677038">
        <w:rPr>
          <w:rFonts w:cs="Times New Roman"/>
        </w:rPr>
        <w:t>Svrha ove Analize jest utvrditi opravdanost povjeravanja obavljanja dimnjačarskih poslova putem koncesije.</w:t>
      </w:r>
    </w:p>
    <w:p w14:paraId="7EA0DAE5" w14:textId="77777777" w:rsidR="00CD76E2" w:rsidRPr="00677038" w:rsidRDefault="00CD76E2" w:rsidP="00CD76E2">
      <w:pPr>
        <w:rPr>
          <w:rFonts w:cs="Times New Roman"/>
          <w:sz w:val="10"/>
          <w:szCs w:val="10"/>
        </w:rPr>
      </w:pPr>
    </w:p>
    <w:p w14:paraId="7BFA7FF2" w14:textId="77777777" w:rsidR="00CD76E2" w:rsidRDefault="00CD76E2" w:rsidP="00CD76E2">
      <w:pPr>
        <w:rPr>
          <w:rFonts w:cs="Times New Roman"/>
        </w:rPr>
      </w:pPr>
      <w:r w:rsidRPr="00677038">
        <w:rPr>
          <w:rFonts w:cs="Times New Roman"/>
        </w:rPr>
        <w:t>Cilj davanja koncesije je osigurati kontinuirano, redovito i stručno obavljanje dimnjačarskih poslova na području Grada Delnica, radi zaštite sigurnosti ljudi i imovine</w:t>
      </w:r>
      <w:r>
        <w:rPr>
          <w:rFonts w:cs="Times New Roman"/>
        </w:rPr>
        <w:t>,</w:t>
      </w:r>
      <w:r w:rsidRPr="00EC1C98">
        <w:rPr>
          <w:rFonts w:cs="Times New Roman"/>
          <w:color w:val="EE0000"/>
        </w:rPr>
        <w:t xml:space="preserve"> </w:t>
      </w:r>
      <w:r w:rsidRPr="00EC1C98">
        <w:rPr>
          <w:rFonts w:cs="Times New Roman"/>
        </w:rPr>
        <w:t>sprječavanja izbijanja požara, očuvanja zdravlja stanovništva te smanjenja negativnih utjecaja na okoliš.</w:t>
      </w:r>
    </w:p>
    <w:p w14:paraId="513E2126" w14:textId="77777777" w:rsidR="00CD76E2" w:rsidRDefault="00CD76E2" w:rsidP="00CD76E2">
      <w:pPr>
        <w:rPr>
          <w:rFonts w:cs="Times New Roman"/>
        </w:rPr>
      </w:pPr>
    </w:p>
    <w:p w14:paraId="578A9501"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PROPISI KOJI SE PRIMJENJUJU NA DODJELU KONCESIJA</w:t>
      </w:r>
    </w:p>
    <w:p w14:paraId="7A833E45" w14:textId="77777777" w:rsidR="00CD76E2" w:rsidRPr="00677038" w:rsidRDefault="00CD76E2" w:rsidP="00CD76E2">
      <w:pPr>
        <w:pStyle w:val="Odlomakpopisa"/>
        <w:ind w:left="426"/>
        <w:rPr>
          <w:rFonts w:cs="Times New Roman"/>
          <w:b/>
          <w:bCs/>
          <w:sz w:val="10"/>
          <w:szCs w:val="10"/>
        </w:rPr>
      </w:pPr>
    </w:p>
    <w:p w14:paraId="17F8E763" w14:textId="77777777" w:rsidR="00CD76E2" w:rsidRPr="00677038" w:rsidRDefault="00CD76E2" w:rsidP="00CD76E2">
      <w:r w:rsidRPr="00677038">
        <w:t xml:space="preserve">Za dodjelu koncesije za obavljanje dimnjačarskih poslova primjenjuju se zakoni i opći akti </w:t>
      </w:r>
      <w:r>
        <w:t>G</w:t>
      </w:r>
      <w:r w:rsidRPr="00677038">
        <w:t>rada Delnica, kako slijedi:</w:t>
      </w:r>
    </w:p>
    <w:p w14:paraId="42D1806E" w14:textId="77777777" w:rsidR="00CD76E2" w:rsidRPr="00677038" w:rsidRDefault="00CD76E2" w:rsidP="00CD76E2">
      <w:pPr>
        <w:pStyle w:val="Odlomakpopisa"/>
        <w:numPr>
          <w:ilvl w:val="0"/>
          <w:numId w:val="3"/>
        </w:numPr>
        <w:ind w:left="284" w:hanging="284"/>
        <w:rPr>
          <w:rFonts w:cs="Times New Roman"/>
        </w:rPr>
      </w:pPr>
      <w:r w:rsidRPr="00677038">
        <w:rPr>
          <w:rFonts w:cs="Times New Roman"/>
        </w:rPr>
        <w:t>Zakon o komunalnom gospodarstvu („Narodne novine“ broj 68/18, 110/18, 32/20, 145/24, u daljnjem tekstu: Zakon o komunalnom gospodarstvu)</w:t>
      </w:r>
    </w:p>
    <w:p w14:paraId="7A38D007" w14:textId="77777777" w:rsidR="00CD76E2" w:rsidRPr="00677038" w:rsidRDefault="00CD76E2" w:rsidP="00CD76E2">
      <w:pPr>
        <w:pStyle w:val="Odlomakpopisa"/>
        <w:numPr>
          <w:ilvl w:val="0"/>
          <w:numId w:val="3"/>
        </w:numPr>
        <w:ind w:left="284" w:hanging="284"/>
        <w:rPr>
          <w:rFonts w:cs="Times New Roman"/>
        </w:rPr>
      </w:pPr>
      <w:r w:rsidRPr="00677038">
        <w:rPr>
          <w:rFonts w:cs="Times New Roman"/>
        </w:rPr>
        <w:t>Zakon o koncesijama („Narodne novine“ broj 69/17</w:t>
      </w:r>
      <w:r>
        <w:rPr>
          <w:rFonts w:cs="Times New Roman"/>
        </w:rPr>
        <w:t xml:space="preserve">  i </w:t>
      </w:r>
      <w:r w:rsidRPr="00677038">
        <w:rPr>
          <w:rFonts w:cs="Times New Roman"/>
        </w:rPr>
        <w:t>107/20, u daljnjem tekstu: Zakon o koncesijama)</w:t>
      </w:r>
    </w:p>
    <w:p w14:paraId="7091951A" w14:textId="77777777" w:rsidR="00CD76E2" w:rsidRPr="00677038" w:rsidRDefault="00CD76E2" w:rsidP="00CD76E2">
      <w:pPr>
        <w:pStyle w:val="Odlomakpopisa"/>
        <w:numPr>
          <w:ilvl w:val="0"/>
          <w:numId w:val="3"/>
        </w:numPr>
        <w:ind w:left="284" w:hanging="284"/>
        <w:rPr>
          <w:rFonts w:cs="Times New Roman"/>
        </w:rPr>
      </w:pPr>
      <w:r w:rsidRPr="00677038">
        <w:rPr>
          <w:rFonts w:cs="Times New Roman"/>
        </w:rPr>
        <w:t>Zakon o javnoj nabavi („Narodne novine“ broj 120/16 i 114/22, u daljnjem tekstu Zakon o javnoj nabavi)   - u dijelu koji nije propisan Zakonom o koncesijama</w:t>
      </w:r>
    </w:p>
    <w:p w14:paraId="1C11EA54" w14:textId="77777777" w:rsidR="00CD76E2" w:rsidRPr="00677038" w:rsidRDefault="00CD76E2" w:rsidP="00CD76E2">
      <w:pPr>
        <w:pStyle w:val="Odlomakpopisa"/>
        <w:numPr>
          <w:ilvl w:val="0"/>
          <w:numId w:val="3"/>
        </w:numPr>
        <w:ind w:left="284" w:hanging="284"/>
        <w:rPr>
          <w:rFonts w:cs="Times New Roman"/>
        </w:rPr>
      </w:pPr>
      <w:r w:rsidRPr="00677038">
        <w:rPr>
          <w:rFonts w:cs="Times New Roman"/>
        </w:rPr>
        <w:t xml:space="preserve">Odluka o načinu obavljanja komunalnih djelatnosti na području </w:t>
      </w:r>
      <w:r>
        <w:rPr>
          <w:rFonts w:cs="Times New Roman"/>
        </w:rPr>
        <w:t>G</w:t>
      </w:r>
      <w:r w:rsidRPr="00677038">
        <w:rPr>
          <w:rFonts w:cs="Times New Roman"/>
        </w:rPr>
        <w:t xml:space="preserve">rada Delnica („Službene novine </w:t>
      </w:r>
      <w:r>
        <w:rPr>
          <w:rFonts w:cs="Times New Roman"/>
        </w:rPr>
        <w:t>G</w:t>
      </w:r>
      <w:r w:rsidRPr="00677038">
        <w:rPr>
          <w:rFonts w:cs="Times New Roman"/>
        </w:rPr>
        <w:t>rada Delnica“ broj 8/18, 2/23 i 1/25, u daljnjem tekstu Odluka o načinu obavljanja komunalnih djelatnosti na području Grada Delnica)</w:t>
      </w:r>
    </w:p>
    <w:p w14:paraId="765750EF" w14:textId="77777777" w:rsidR="00CD76E2" w:rsidRDefault="00CD76E2" w:rsidP="00CD76E2">
      <w:pPr>
        <w:pStyle w:val="Odlomakpopisa"/>
        <w:numPr>
          <w:ilvl w:val="0"/>
          <w:numId w:val="3"/>
        </w:numPr>
        <w:ind w:left="284" w:hanging="284"/>
        <w:rPr>
          <w:rFonts w:cs="Times New Roman"/>
          <w:color w:val="000000" w:themeColor="text1"/>
        </w:rPr>
      </w:pPr>
      <w:r w:rsidRPr="00303209">
        <w:rPr>
          <w:rFonts w:cs="Times New Roman"/>
          <w:color w:val="000000" w:themeColor="text1"/>
        </w:rPr>
        <w:t>Odluka o dimnjačarskoj službi („Službene novine Primorsko-goranske županije“  broj 6/15 i „Službene novine Grada Delnica“ broj 1/25</w:t>
      </w:r>
      <w:r w:rsidRPr="00E43B9B">
        <w:rPr>
          <w:rFonts w:cs="Times New Roman"/>
        </w:rPr>
        <w:t>,</w:t>
      </w:r>
      <w:r w:rsidRPr="00303209">
        <w:rPr>
          <w:rFonts w:cs="Times New Roman"/>
          <w:color w:val="EE0000"/>
        </w:rPr>
        <w:t xml:space="preserve"> </w:t>
      </w:r>
      <w:r w:rsidRPr="00303209">
        <w:rPr>
          <w:rFonts w:cs="Times New Roman"/>
          <w:color w:val="000000" w:themeColor="text1"/>
        </w:rPr>
        <w:t>u daljnjem tekstu Odluka o dimnjačarskoj službi)</w:t>
      </w:r>
    </w:p>
    <w:p w14:paraId="4A230A16" w14:textId="77777777" w:rsidR="00CD76E2" w:rsidRDefault="00CD76E2" w:rsidP="00CD76E2">
      <w:pPr>
        <w:rPr>
          <w:color w:val="70AD47" w:themeColor="accent6"/>
        </w:rPr>
      </w:pPr>
    </w:p>
    <w:p w14:paraId="3D46D4F2"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PRAVNA ANALIZA</w:t>
      </w:r>
    </w:p>
    <w:p w14:paraId="6164116B" w14:textId="77777777" w:rsidR="00CD76E2" w:rsidRPr="00677038" w:rsidRDefault="00CD76E2" w:rsidP="00CD76E2">
      <w:pPr>
        <w:pStyle w:val="Odlomakpopisa"/>
        <w:ind w:left="426"/>
        <w:rPr>
          <w:rFonts w:cs="Times New Roman"/>
          <w:b/>
          <w:bCs/>
          <w:sz w:val="10"/>
          <w:szCs w:val="10"/>
        </w:rPr>
      </w:pPr>
    </w:p>
    <w:p w14:paraId="56FD16FA" w14:textId="77777777" w:rsidR="00CD76E2" w:rsidRPr="00677038" w:rsidRDefault="00CD76E2" w:rsidP="00CD76E2">
      <w:pPr>
        <w:rPr>
          <w:rFonts w:cs="Times New Roman"/>
        </w:rPr>
      </w:pPr>
      <w:r w:rsidRPr="00677038">
        <w:rPr>
          <w:rFonts w:cs="Times New Roman"/>
        </w:rPr>
        <w:t>Odredbama Zakona o komunalnom gospodarstvu propisano je da su jedinice lokalne samouprave dužne postupati u skladu s načelima na kojima se temelji komunalno gospodarstvo. Grad Delnice je kao jedinica lokalne samouprave dužan osigurati redovno i kvalitetno pružanje komunalnih usluga od interesa za fizičke i pravne osobe.</w:t>
      </w:r>
    </w:p>
    <w:p w14:paraId="46675E3F" w14:textId="77777777" w:rsidR="00CD76E2" w:rsidRPr="00677038" w:rsidRDefault="00CD76E2" w:rsidP="00CD76E2">
      <w:pPr>
        <w:rPr>
          <w:sz w:val="10"/>
          <w:szCs w:val="10"/>
        </w:rPr>
      </w:pPr>
    </w:p>
    <w:p w14:paraId="0697602C" w14:textId="77777777" w:rsidR="00CD76E2" w:rsidRPr="00677038" w:rsidRDefault="00CD76E2" w:rsidP="00CD76E2">
      <w:r w:rsidRPr="00677038">
        <w:t>Člankom 44. Zakona o komunalnom gospodarstvu propisano je da se koncesijom može steći pravo obavljanja komunalne djelatnosti dimnjačarskih poslova te da predstavničko tijelo u skladu sa Zakonom, odlukom određuje komunalne djelatnosti koje se obavljaju na temelju koncesije.</w:t>
      </w:r>
    </w:p>
    <w:p w14:paraId="78511DD2" w14:textId="77777777" w:rsidR="00CD76E2" w:rsidRPr="002528A8" w:rsidRDefault="00CD76E2" w:rsidP="00CD76E2">
      <w:pPr>
        <w:rPr>
          <w:color w:val="70AD47" w:themeColor="accent6"/>
          <w:sz w:val="10"/>
          <w:szCs w:val="10"/>
        </w:rPr>
      </w:pPr>
    </w:p>
    <w:p w14:paraId="5AF1F713" w14:textId="77777777" w:rsidR="00CD76E2" w:rsidRDefault="00CD76E2" w:rsidP="00CD76E2">
      <w:pPr>
        <w:rPr>
          <w:color w:val="70AD47" w:themeColor="accent6"/>
        </w:rPr>
      </w:pPr>
      <w:r w:rsidRPr="00677038">
        <w:t xml:space="preserve">Gradsko vijeće Grada Delnica donijelo je Odluku o načinu obavljanja komunalnih djelatnosti </w:t>
      </w:r>
      <w:r w:rsidRPr="00677038">
        <w:rPr>
          <w:rFonts w:cs="Times New Roman"/>
        </w:rPr>
        <w:t xml:space="preserve">(„Službene novine </w:t>
      </w:r>
      <w:r>
        <w:rPr>
          <w:rFonts w:cs="Times New Roman"/>
        </w:rPr>
        <w:t>G</w:t>
      </w:r>
      <w:r w:rsidRPr="00677038">
        <w:rPr>
          <w:rFonts w:cs="Times New Roman"/>
        </w:rPr>
        <w:t>rada Delnica“ broj 8/18, 2/23 i 1/25),</w:t>
      </w:r>
      <w:r w:rsidRPr="00677038">
        <w:t xml:space="preserve"> kojom je u članku 7.a propisano da se na području Grada Delnica komunalnu djelatnost dimnjačarskih poslova mogu obavljati pravne ili fizičke osobe na temelju ugovora o koncesiji</w:t>
      </w:r>
      <w:r w:rsidRPr="001D2896">
        <w:rPr>
          <w:color w:val="70AD47" w:themeColor="accent6"/>
        </w:rPr>
        <w:t xml:space="preserve">. </w:t>
      </w:r>
    </w:p>
    <w:p w14:paraId="0FA0826D" w14:textId="77777777" w:rsidR="00CD76E2" w:rsidRPr="00C94DD1" w:rsidRDefault="00CD76E2" w:rsidP="00CD76E2">
      <w:pPr>
        <w:rPr>
          <w:rFonts w:cs="Times New Roman"/>
          <w:color w:val="FF0000"/>
          <w:sz w:val="10"/>
          <w:szCs w:val="10"/>
          <w:highlight w:val="yellow"/>
        </w:rPr>
      </w:pPr>
      <w:r w:rsidRPr="00C94DD1">
        <w:rPr>
          <w:rFonts w:cs="Times New Roman"/>
          <w:color w:val="FF0000"/>
          <w:sz w:val="10"/>
          <w:szCs w:val="10"/>
          <w:highlight w:val="yellow"/>
        </w:rPr>
        <w:t xml:space="preserve">                     </w:t>
      </w:r>
      <w:r w:rsidRPr="00C94DD1">
        <w:rPr>
          <w:rFonts w:cs="Times New Roman"/>
          <w:sz w:val="10"/>
          <w:szCs w:val="10"/>
          <w:highlight w:val="yellow"/>
        </w:rPr>
        <w:t xml:space="preserve">  </w:t>
      </w:r>
      <w:bookmarkStart w:id="1" w:name="_Hlk115934293"/>
    </w:p>
    <w:bookmarkEnd w:id="1"/>
    <w:p w14:paraId="1BB84001" w14:textId="77777777" w:rsidR="00CD76E2" w:rsidRDefault="00CD76E2" w:rsidP="00CD76E2">
      <w:r w:rsidRPr="00677038">
        <w:t xml:space="preserve">Koncesije za obavljanje dimnjačarskih poslova nemaju obilježja javno privatnog partnerstva. </w:t>
      </w:r>
    </w:p>
    <w:p w14:paraId="067C26E1" w14:textId="77777777" w:rsidR="00CD76E2" w:rsidRDefault="00CD76E2" w:rsidP="00CD76E2"/>
    <w:p w14:paraId="63EC4846"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FINANCIJSKA I EKONOMSKA ANALIZA</w:t>
      </w:r>
    </w:p>
    <w:p w14:paraId="7A9D8AA8" w14:textId="77777777" w:rsidR="00CD76E2" w:rsidRPr="00677038" w:rsidRDefault="00CD76E2" w:rsidP="00CD76E2">
      <w:pPr>
        <w:rPr>
          <w:rFonts w:cs="Times New Roman"/>
          <w:b/>
          <w:bCs/>
          <w:sz w:val="10"/>
          <w:szCs w:val="10"/>
        </w:rPr>
      </w:pPr>
    </w:p>
    <w:p w14:paraId="08DD3816" w14:textId="77777777" w:rsidR="00CD76E2" w:rsidRPr="00677038" w:rsidRDefault="00CD76E2" w:rsidP="00CD76E2">
      <w:r w:rsidRPr="00677038">
        <w:t>Trošak Grada Delnica vezan uz davanje koncesije obuhvaća troškove izrade i pripreme potrebne dokumentacije, provedbe postupka davanja koncesije, kao i troškove objave obavijesti o namjeri davanja koncesije i odluke o davanju koncesije u Elektroničkom oglasniku javne nabave Republike Hrvatske. Navedeni troškovi jednokratne su naravi.</w:t>
      </w:r>
    </w:p>
    <w:p w14:paraId="29BD4A95" w14:textId="77777777" w:rsidR="00CD76E2" w:rsidRPr="00677038" w:rsidRDefault="00CD76E2" w:rsidP="00CD76E2">
      <w:pPr>
        <w:rPr>
          <w:sz w:val="10"/>
          <w:szCs w:val="10"/>
        </w:rPr>
      </w:pPr>
    </w:p>
    <w:p w14:paraId="5DE2FE82" w14:textId="77777777" w:rsidR="00CD76E2" w:rsidRDefault="00CD76E2" w:rsidP="00CD76E2">
      <w:pPr>
        <w:pStyle w:val="StandardWeb"/>
        <w:spacing w:before="0" w:beforeAutospacing="0" w:after="0" w:afterAutospacing="0" w:line="276" w:lineRule="auto"/>
        <w:jc w:val="both"/>
        <w:rPr>
          <w:rFonts w:eastAsiaTheme="minorHAnsi" w:cstheme="minorBidi"/>
          <w:kern w:val="2"/>
          <w:szCs w:val="22"/>
          <w:lang w:eastAsia="en-US"/>
          <w14:ligatures w14:val="standardContextual"/>
        </w:rPr>
      </w:pPr>
      <w:r w:rsidRPr="00677038">
        <w:rPr>
          <w:rFonts w:eastAsiaTheme="minorHAnsi" w:cstheme="minorBidi"/>
          <w:kern w:val="2"/>
          <w:szCs w:val="22"/>
          <w:lang w:eastAsia="en-US"/>
          <w14:ligatures w14:val="standardContextual"/>
        </w:rPr>
        <w:t>Neposredni financijski učinak davanja koncesije očituje se u prihodu od koncesijske naknade.</w:t>
      </w:r>
    </w:p>
    <w:p w14:paraId="684AACE5" w14:textId="77777777" w:rsidR="00CD76E2" w:rsidRPr="00FB0CEC" w:rsidRDefault="00CD76E2" w:rsidP="00CD76E2">
      <w:pPr>
        <w:pStyle w:val="StandardWeb"/>
        <w:spacing w:before="0" w:beforeAutospacing="0" w:after="0" w:afterAutospacing="0" w:line="276" w:lineRule="auto"/>
        <w:jc w:val="both"/>
        <w:rPr>
          <w:rFonts w:eastAsiaTheme="minorHAnsi" w:cstheme="minorBidi"/>
          <w:kern w:val="2"/>
          <w:szCs w:val="22"/>
          <w:lang w:eastAsia="en-US"/>
          <w14:ligatures w14:val="standardContextual"/>
        </w:rPr>
      </w:pPr>
      <w:r w:rsidRPr="00677038">
        <w:t>Naknada se uplaćuje  u korist proračuna Grada Delnica.</w:t>
      </w:r>
    </w:p>
    <w:p w14:paraId="13D7CE12" w14:textId="77777777" w:rsidR="00CD76E2" w:rsidRPr="00677038" w:rsidRDefault="00CD76E2" w:rsidP="00CD76E2">
      <w:r w:rsidRPr="00677038">
        <w:t>Prihod od koncesijske naknade koristi se za financiranje građenja i/ili održavanja komunalne infrastrukture u skladu s Programom građenja komunalne infrastrukture te Programom održavanj</w:t>
      </w:r>
      <w:r>
        <w:t>a</w:t>
      </w:r>
      <w:r w:rsidRPr="00677038">
        <w:t xml:space="preserve"> komunalne infrastrukture na području </w:t>
      </w:r>
      <w:r>
        <w:t>G</w:t>
      </w:r>
      <w:r w:rsidRPr="00677038">
        <w:t>rada Delnica.</w:t>
      </w:r>
    </w:p>
    <w:p w14:paraId="59094C33" w14:textId="77777777" w:rsidR="00CD76E2" w:rsidRDefault="00CD76E2" w:rsidP="00CD76E2">
      <w:r w:rsidRPr="00677038">
        <w:t>Prihod Državnog proračuna proizlazi iz obveza koje plaća koncesionar (PDV, doprinosi i druga davanja).</w:t>
      </w:r>
    </w:p>
    <w:p w14:paraId="54BD1B31" w14:textId="77777777" w:rsidR="00CD76E2" w:rsidRPr="00597AD2" w:rsidRDefault="00CD76E2" w:rsidP="00CD76E2">
      <w:pPr>
        <w:rPr>
          <w:sz w:val="10"/>
          <w:szCs w:val="10"/>
        </w:rPr>
      </w:pPr>
    </w:p>
    <w:p w14:paraId="75C8F865" w14:textId="77777777" w:rsidR="00CD76E2" w:rsidRDefault="00CD76E2" w:rsidP="00CD76E2">
      <w:pPr>
        <w:pStyle w:val="StandardWeb"/>
        <w:spacing w:before="0" w:beforeAutospacing="0" w:after="0" w:afterAutospacing="0" w:line="276" w:lineRule="auto"/>
        <w:jc w:val="both"/>
        <w:rPr>
          <w:rFonts w:eastAsiaTheme="minorHAnsi" w:cstheme="minorBidi"/>
          <w:kern w:val="2"/>
          <w:szCs w:val="22"/>
          <w:lang w:eastAsia="en-US"/>
          <w14:ligatures w14:val="standardContextual"/>
        </w:rPr>
      </w:pPr>
      <w:r w:rsidRPr="00597AD2">
        <w:rPr>
          <w:rFonts w:eastAsiaTheme="minorHAnsi" w:cstheme="minorBidi"/>
          <w:kern w:val="2"/>
          <w:szCs w:val="22"/>
          <w:lang w:eastAsia="en-US"/>
          <w14:ligatures w14:val="standardContextual"/>
        </w:rPr>
        <w:t>U skladu s člankom 3. Zakona o koncesijama, koncesija podrazumijeva prijenos operativnog rizika na koncesionara</w:t>
      </w:r>
      <w:r>
        <w:rPr>
          <w:rFonts w:eastAsiaTheme="minorHAnsi" w:cstheme="minorBidi"/>
          <w:kern w:val="2"/>
          <w:szCs w:val="22"/>
          <w:lang w:eastAsia="en-US"/>
          <w14:ligatures w14:val="standardContextual"/>
        </w:rPr>
        <w:t>,</w:t>
      </w:r>
      <w:r w:rsidRPr="00597AD2">
        <w:rPr>
          <w:rFonts w:eastAsiaTheme="minorHAnsi" w:cstheme="minorBidi"/>
          <w:kern w:val="2"/>
          <w:szCs w:val="22"/>
          <w:lang w:eastAsia="en-US"/>
          <w14:ligatures w14:val="standardContextual"/>
        </w:rPr>
        <w:t xml:space="preserve"> što znači da koncesionar ostvaruje prihod neposredno od korisnika usluge sukladno važećem cjeniku, </w:t>
      </w:r>
      <w:r>
        <w:rPr>
          <w:rFonts w:eastAsiaTheme="minorHAnsi" w:cstheme="minorBidi"/>
          <w:kern w:val="2"/>
          <w:szCs w:val="22"/>
          <w:lang w:eastAsia="en-US"/>
          <w14:ligatures w14:val="standardContextual"/>
        </w:rPr>
        <w:t>dok</w:t>
      </w:r>
      <w:r w:rsidRPr="00597AD2">
        <w:rPr>
          <w:rFonts w:eastAsiaTheme="minorHAnsi" w:cstheme="minorBidi"/>
          <w:kern w:val="2"/>
          <w:szCs w:val="22"/>
          <w:lang w:eastAsia="en-US"/>
          <w14:ligatures w14:val="standardContextual"/>
        </w:rPr>
        <w:t xml:space="preserve"> Grad Delnice ne jamči </w:t>
      </w:r>
      <w:r>
        <w:rPr>
          <w:rFonts w:eastAsiaTheme="minorHAnsi" w:cstheme="minorBidi"/>
          <w:kern w:val="2"/>
          <w:szCs w:val="22"/>
          <w:lang w:eastAsia="en-US"/>
          <w14:ligatures w14:val="standardContextual"/>
        </w:rPr>
        <w:t xml:space="preserve">ostvarenje </w:t>
      </w:r>
      <w:r w:rsidRPr="00597AD2">
        <w:rPr>
          <w:rFonts w:eastAsiaTheme="minorHAnsi" w:cstheme="minorBidi"/>
          <w:kern w:val="2"/>
          <w:szCs w:val="22"/>
          <w:lang w:eastAsia="en-US"/>
          <w14:ligatures w14:val="standardContextual"/>
        </w:rPr>
        <w:t>minimaln</w:t>
      </w:r>
      <w:r>
        <w:rPr>
          <w:rFonts w:eastAsiaTheme="minorHAnsi" w:cstheme="minorBidi"/>
          <w:kern w:val="2"/>
          <w:szCs w:val="22"/>
          <w:lang w:eastAsia="en-US"/>
          <w14:ligatures w14:val="standardContextual"/>
        </w:rPr>
        <w:t>og</w:t>
      </w:r>
      <w:r w:rsidRPr="00597AD2">
        <w:rPr>
          <w:rFonts w:eastAsiaTheme="minorHAnsi" w:cstheme="minorBidi"/>
          <w:kern w:val="2"/>
          <w:szCs w:val="22"/>
          <w:lang w:eastAsia="en-US"/>
          <w14:ligatures w14:val="standardContextual"/>
        </w:rPr>
        <w:t xml:space="preserve"> prihod</w:t>
      </w:r>
      <w:r>
        <w:rPr>
          <w:rFonts w:eastAsiaTheme="minorHAnsi" w:cstheme="minorBidi"/>
          <w:kern w:val="2"/>
          <w:szCs w:val="22"/>
          <w:lang w:eastAsia="en-US"/>
          <w14:ligatures w14:val="standardContextual"/>
        </w:rPr>
        <w:t>a</w:t>
      </w:r>
      <w:r w:rsidRPr="00597AD2">
        <w:rPr>
          <w:rFonts w:eastAsiaTheme="minorHAnsi" w:cstheme="minorBidi"/>
          <w:kern w:val="2"/>
          <w:szCs w:val="22"/>
          <w:lang w:eastAsia="en-US"/>
          <w14:ligatures w14:val="standardContextual"/>
        </w:rPr>
        <w:t xml:space="preserve"> niti preuzima obvezu pokrića eventualnog gubitka.</w:t>
      </w:r>
    </w:p>
    <w:p w14:paraId="39EE337A" w14:textId="77777777" w:rsidR="00CD76E2" w:rsidRDefault="00CD76E2" w:rsidP="00CD76E2">
      <w:pPr>
        <w:pStyle w:val="StandardWeb"/>
        <w:spacing w:before="0" w:beforeAutospacing="0" w:after="0" w:afterAutospacing="0" w:line="276" w:lineRule="auto"/>
        <w:jc w:val="both"/>
        <w:rPr>
          <w:rFonts w:eastAsiaTheme="minorHAnsi" w:cstheme="minorBidi"/>
          <w:kern w:val="2"/>
          <w:szCs w:val="22"/>
          <w:lang w:eastAsia="en-US"/>
          <w14:ligatures w14:val="standardContextual"/>
        </w:rPr>
      </w:pPr>
    </w:p>
    <w:p w14:paraId="77FBE87F" w14:textId="77777777" w:rsidR="00CD76E2" w:rsidRDefault="00CD76E2" w:rsidP="00CD76E2">
      <w:pPr>
        <w:pStyle w:val="Odlomakpopisa"/>
        <w:numPr>
          <w:ilvl w:val="0"/>
          <w:numId w:val="2"/>
        </w:numPr>
        <w:ind w:left="426" w:hanging="426"/>
        <w:rPr>
          <w:rFonts w:cs="Times New Roman"/>
          <w:b/>
          <w:bCs/>
        </w:rPr>
      </w:pPr>
      <w:r w:rsidRPr="00677038">
        <w:rPr>
          <w:rFonts w:cs="Times New Roman"/>
          <w:b/>
          <w:bCs/>
        </w:rPr>
        <w:t>TEHNIČKA ANALIZA</w:t>
      </w:r>
    </w:p>
    <w:p w14:paraId="16134601" w14:textId="77777777" w:rsidR="00CD76E2" w:rsidRPr="009B73BA" w:rsidRDefault="00CD76E2" w:rsidP="00CD76E2">
      <w:pPr>
        <w:pStyle w:val="Odlomakpopisa"/>
        <w:ind w:left="426"/>
        <w:rPr>
          <w:rFonts w:cs="Times New Roman"/>
          <w:b/>
          <w:bCs/>
          <w:sz w:val="10"/>
          <w:szCs w:val="10"/>
        </w:rPr>
      </w:pPr>
    </w:p>
    <w:p w14:paraId="7C715420" w14:textId="77777777" w:rsidR="00CD76E2" w:rsidRPr="00303209" w:rsidRDefault="00CD76E2" w:rsidP="00CD76E2">
      <w:r>
        <w:t>Područje Grada Delnica čini jedno dimnjačarsko područje koje obuhvaća ukupno 55 naselja na površini od 230 km</w:t>
      </w:r>
      <w:r w:rsidRPr="009B73BA">
        <w:rPr>
          <w:vertAlign w:val="superscript"/>
        </w:rPr>
        <w:t>2</w:t>
      </w:r>
      <w:r>
        <w:t>.</w:t>
      </w:r>
    </w:p>
    <w:p w14:paraId="22B53F92" w14:textId="77777777" w:rsidR="00CD76E2" w:rsidRPr="00677038" w:rsidRDefault="00CD76E2" w:rsidP="00CD76E2">
      <w:pPr>
        <w:rPr>
          <w:sz w:val="10"/>
          <w:szCs w:val="10"/>
        </w:rPr>
      </w:pPr>
    </w:p>
    <w:p w14:paraId="1E5485E7" w14:textId="77777777" w:rsidR="00CD76E2" w:rsidRPr="00677038" w:rsidRDefault="00CD76E2" w:rsidP="00CD76E2">
      <w:pPr>
        <w:rPr>
          <w:rFonts w:cs="Times New Roman"/>
        </w:rPr>
      </w:pPr>
      <w:r w:rsidRPr="00677038">
        <w:t xml:space="preserve">Radi osiguranja kontinuiranog, stručnog i kvalitetnog obavljanja dimnjačarskih poslova, utvrđuju se sljedeći </w:t>
      </w:r>
      <w:r w:rsidRPr="00677038">
        <w:rPr>
          <w:rFonts w:cs="Times New Roman"/>
        </w:rPr>
        <w:t>uvjeti koje mora ispunjavati gospodarski subjekt – primatelj koncesije:</w:t>
      </w:r>
    </w:p>
    <w:p w14:paraId="2BA1BBCC" w14:textId="77777777" w:rsidR="00CD76E2" w:rsidRPr="00677038" w:rsidRDefault="00CD76E2" w:rsidP="00CD76E2">
      <w:pPr>
        <w:pStyle w:val="Odlomakpopisa"/>
        <w:numPr>
          <w:ilvl w:val="0"/>
          <w:numId w:val="4"/>
        </w:numPr>
        <w:ind w:left="284" w:hanging="284"/>
        <w:rPr>
          <w:rFonts w:cs="Times New Roman"/>
        </w:rPr>
      </w:pPr>
      <w:r w:rsidRPr="00677038">
        <w:rPr>
          <w:rFonts w:cs="Times New Roman"/>
        </w:rPr>
        <w:t>registriran je za obavljanje dimnjačarskih poslova</w:t>
      </w:r>
    </w:p>
    <w:p w14:paraId="76AE4285" w14:textId="77777777" w:rsidR="00CD76E2" w:rsidRPr="00677038" w:rsidRDefault="00CD76E2" w:rsidP="00CD76E2">
      <w:pPr>
        <w:pStyle w:val="Odlomakpopisa"/>
        <w:numPr>
          <w:ilvl w:val="0"/>
          <w:numId w:val="4"/>
        </w:numPr>
        <w:ind w:left="284" w:hanging="284"/>
        <w:rPr>
          <w:rFonts w:cs="Times New Roman"/>
        </w:rPr>
      </w:pPr>
      <w:r w:rsidRPr="00677038">
        <w:rPr>
          <w:rFonts w:cs="Times New Roman"/>
        </w:rPr>
        <w:t>u radnom odnosu ima zaposlenike s odgovarajućim stručnim znanjima za obavljanje dimnjačarskih poslova</w:t>
      </w:r>
    </w:p>
    <w:p w14:paraId="163AD81D" w14:textId="77777777" w:rsidR="00CD76E2" w:rsidRDefault="00CD76E2" w:rsidP="00CD76E2">
      <w:pPr>
        <w:pStyle w:val="Odlomakpopisa"/>
        <w:numPr>
          <w:ilvl w:val="0"/>
          <w:numId w:val="4"/>
        </w:numPr>
        <w:ind w:left="284" w:hanging="284"/>
        <w:rPr>
          <w:rFonts w:cs="Times New Roman"/>
        </w:rPr>
      </w:pPr>
      <w:r w:rsidRPr="00677038">
        <w:rPr>
          <w:rFonts w:cs="Times New Roman"/>
        </w:rPr>
        <w:t xml:space="preserve">tehnički je opremljen alatima, uređajima i opremom potrebnom za obavljanje </w:t>
      </w:r>
      <w:r>
        <w:rPr>
          <w:rFonts w:cs="Times New Roman"/>
        </w:rPr>
        <w:t>d</w:t>
      </w:r>
      <w:r w:rsidRPr="00677038">
        <w:rPr>
          <w:rFonts w:cs="Times New Roman"/>
        </w:rPr>
        <w:t>imnjačarskih poslova.</w:t>
      </w:r>
    </w:p>
    <w:p w14:paraId="6A81844F" w14:textId="77777777" w:rsidR="00CD76E2" w:rsidRDefault="00CD76E2" w:rsidP="00CD76E2">
      <w:pPr>
        <w:pStyle w:val="Odlomakpopisa"/>
        <w:ind w:left="284"/>
        <w:rPr>
          <w:rFonts w:cs="Times New Roman"/>
        </w:rPr>
      </w:pPr>
    </w:p>
    <w:p w14:paraId="5A5211CA" w14:textId="77777777" w:rsidR="00CD76E2" w:rsidRDefault="00CD76E2" w:rsidP="00CD76E2">
      <w:pPr>
        <w:pStyle w:val="Odlomakpopisa"/>
        <w:numPr>
          <w:ilvl w:val="0"/>
          <w:numId w:val="2"/>
        </w:numPr>
        <w:ind w:left="426" w:hanging="426"/>
        <w:rPr>
          <w:rFonts w:cs="Times New Roman"/>
          <w:b/>
          <w:bCs/>
        </w:rPr>
      </w:pPr>
      <w:r w:rsidRPr="00677038">
        <w:rPr>
          <w:rFonts w:cs="Times New Roman"/>
          <w:b/>
          <w:bCs/>
        </w:rPr>
        <w:t>PROCIJENJENA VRIJEDNOST KONCESIJE</w:t>
      </w:r>
      <w:r>
        <w:rPr>
          <w:rFonts w:cs="Times New Roman"/>
          <w:b/>
          <w:bCs/>
        </w:rPr>
        <w:t xml:space="preserve"> I NAKNADE ZA KONCESIJU</w:t>
      </w:r>
    </w:p>
    <w:p w14:paraId="19816879" w14:textId="77777777" w:rsidR="00CD76E2" w:rsidRPr="004D3B72" w:rsidRDefault="00CD76E2" w:rsidP="00CD76E2">
      <w:pPr>
        <w:rPr>
          <w:rFonts w:cs="Times New Roman"/>
          <w:b/>
          <w:bCs/>
          <w:sz w:val="10"/>
          <w:szCs w:val="10"/>
        </w:rPr>
      </w:pPr>
    </w:p>
    <w:p w14:paraId="1491A7A0" w14:textId="77777777" w:rsidR="00CD76E2" w:rsidRDefault="00CD76E2" w:rsidP="00CD76E2">
      <w:pPr>
        <w:rPr>
          <w:rFonts w:cs="Times New Roman"/>
        </w:rPr>
      </w:pPr>
      <w:r w:rsidRPr="009355CE">
        <w:rPr>
          <w:rFonts w:cs="Times New Roman"/>
        </w:rPr>
        <w:lastRenderedPageBreak/>
        <w:t xml:space="preserve">Sukladno članku 20. Zakona o koncesijama, davatelj koncesije procjenjuje vrijednost koncesije kao ukupnu vrijednost predmeta koncesije izraženu u eurima bez PDV-a, uključujući sve predvidive izmjene ugovora o koncesiji i maksimalnu vrijednost izmjena. Procijenjena vrijednost koncesije izračunava se kao procijenjeni ukupni prihod bez PDV-a koji će koncesionar postupajući pažnjom dobrog gospodarstvenika ostvariti temeljem ugovora o koncesiji za vrijeme trajanja koncesije.  </w:t>
      </w:r>
    </w:p>
    <w:p w14:paraId="32D86B69" w14:textId="77777777" w:rsidR="00CD76E2" w:rsidRPr="004D028C" w:rsidRDefault="00CD76E2" w:rsidP="00CD76E2">
      <w:pPr>
        <w:rPr>
          <w:rFonts w:cs="Times New Roman"/>
          <w:sz w:val="10"/>
          <w:szCs w:val="10"/>
        </w:rPr>
      </w:pPr>
    </w:p>
    <w:p w14:paraId="339D5D28" w14:textId="77777777" w:rsidR="00CD76E2" w:rsidRPr="004E24DF" w:rsidRDefault="00CD76E2" w:rsidP="00CD76E2">
      <w:r>
        <w:t>Procjena vrijednosti koncesije temelji se na broju kućanstava</w:t>
      </w:r>
      <w:r w:rsidRPr="004E24DF">
        <w:t xml:space="preserve"> prema</w:t>
      </w:r>
      <w:r w:rsidRPr="004E24DF">
        <w:rPr>
          <w:b/>
          <w:bCs/>
        </w:rPr>
        <w:t xml:space="preserve"> </w:t>
      </w:r>
      <w:r w:rsidRPr="004E24DF">
        <w:rPr>
          <w:rStyle w:val="Naglaeno"/>
          <w:b w:val="0"/>
          <w:bCs w:val="0"/>
        </w:rPr>
        <w:t>Popisu stanovništva iz 2021. godine</w:t>
      </w:r>
      <w:r>
        <w:t xml:space="preserve"> te procijenjenoj učestalosti obavljanja dimnjačarskih usluga. Prema navedenim podacima procjenjuje se da se na području Grada Delnica nalazi oko </w:t>
      </w:r>
      <w:r w:rsidRPr="004E24DF">
        <w:rPr>
          <w:rStyle w:val="Naglaeno"/>
          <w:b w:val="0"/>
          <w:bCs w:val="0"/>
        </w:rPr>
        <w:t>1600 kućanstava u individualnim stambenim objektima</w:t>
      </w:r>
      <w:r w:rsidRPr="004E24DF">
        <w:rPr>
          <w:b/>
          <w:bCs/>
        </w:rPr>
        <w:t xml:space="preserve"> i </w:t>
      </w:r>
      <w:r w:rsidRPr="004E24DF">
        <w:rPr>
          <w:rStyle w:val="Naglaeno"/>
          <w:b w:val="0"/>
          <w:bCs w:val="0"/>
        </w:rPr>
        <w:t>450 kućanstava u višestambenim objektima</w:t>
      </w:r>
      <w:r>
        <w:t xml:space="preserve">. Pri izračunu vrijednosti koncesije uzeto je u obzir </w:t>
      </w:r>
      <w:r w:rsidRPr="004E24DF">
        <w:t xml:space="preserve">da </w:t>
      </w:r>
      <w:r w:rsidRPr="004E24DF">
        <w:rPr>
          <w:rStyle w:val="Naglaeno"/>
          <w:b w:val="0"/>
          <w:bCs w:val="0"/>
        </w:rPr>
        <w:t>neće sva kućanstva koristiti usluge ovlaštenog dimnjačara</w:t>
      </w:r>
      <w:r w:rsidRPr="004E24DF">
        <w:t>,</w:t>
      </w:r>
      <w:r>
        <w:t xml:space="preserve"> da će </w:t>
      </w:r>
      <w:r w:rsidRPr="004E24DF">
        <w:rPr>
          <w:rStyle w:val="Naglaeno"/>
          <w:b w:val="0"/>
          <w:bCs w:val="0"/>
        </w:rPr>
        <w:t>neki korisnici usluge koristiti više puta godišnje</w:t>
      </w:r>
      <w:r>
        <w:t xml:space="preserve">, te da će se </w:t>
      </w:r>
      <w:r w:rsidRPr="004E24DF">
        <w:rPr>
          <w:rStyle w:val="Naglaeno"/>
          <w:b w:val="0"/>
          <w:bCs w:val="0"/>
        </w:rPr>
        <w:t xml:space="preserve">čišćenje </w:t>
      </w:r>
      <w:r>
        <w:rPr>
          <w:rStyle w:val="Naglaeno"/>
          <w:b w:val="0"/>
          <w:bCs w:val="0"/>
        </w:rPr>
        <w:t xml:space="preserve">dimovodnih kanala </w:t>
      </w:r>
      <w:r w:rsidRPr="004E24DF">
        <w:rPr>
          <w:rStyle w:val="Naglaeno"/>
          <w:b w:val="0"/>
          <w:bCs w:val="0"/>
        </w:rPr>
        <w:t>obavljati i u proizvodno-poslovnim objektima</w:t>
      </w:r>
      <w:r w:rsidRPr="004E24DF">
        <w:rPr>
          <w:b/>
          <w:bCs/>
        </w:rPr>
        <w:t>.</w:t>
      </w:r>
      <w:r>
        <w:t xml:space="preserve"> Uz prosječnu cijenu dimnjačarske usluge </w:t>
      </w:r>
      <w:r w:rsidRPr="004E24DF">
        <w:t xml:space="preserve">od </w:t>
      </w:r>
      <w:r w:rsidRPr="004E24DF">
        <w:rPr>
          <w:rStyle w:val="Naglaeno"/>
          <w:b w:val="0"/>
          <w:bCs w:val="0"/>
        </w:rPr>
        <w:t xml:space="preserve">20,00 EUR </w:t>
      </w:r>
      <w:r>
        <w:rPr>
          <w:rStyle w:val="Naglaeno"/>
          <w:b w:val="0"/>
          <w:bCs w:val="0"/>
        </w:rPr>
        <w:t>(</w:t>
      </w:r>
      <w:r w:rsidRPr="004E24DF">
        <w:rPr>
          <w:rStyle w:val="Naglaeno"/>
          <w:b w:val="0"/>
          <w:bCs w:val="0"/>
        </w:rPr>
        <w:t>bez PDV-a</w:t>
      </w:r>
      <w:r>
        <w:rPr>
          <w:rStyle w:val="Naglaeno"/>
          <w:b w:val="0"/>
          <w:bCs w:val="0"/>
        </w:rPr>
        <w:t>)</w:t>
      </w:r>
      <w:r w:rsidRPr="004E24DF">
        <w:t xml:space="preserve"> i procijenjeni broj obavljanja dimnjačarskih usluga tijekom godine, procijenjena </w:t>
      </w:r>
      <w:r w:rsidRPr="004E24DF">
        <w:rPr>
          <w:rStyle w:val="Naglaeno"/>
          <w:b w:val="0"/>
          <w:bCs w:val="0"/>
        </w:rPr>
        <w:t>godišnja vrijednost koncesije iznosi 60.000,00 EUR (bez PDV-a)</w:t>
      </w:r>
      <w:r w:rsidRPr="004E24DF">
        <w:t>.</w:t>
      </w:r>
    </w:p>
    <w:p w14:paraId="370BA258" w14:textId="77777777" w:rsidR="00CD76E2" w:rsidRDefault="00CD76E2" w:rsidP="00CD76E2">
      <w:pPr>
        <w:rPr>
          <w:rFonts w:cs="Times New Roman"/>
        </w:rPr>
      </w:pPr>
      <w:r w:rsidRPr="004D028C">
        <w:rPr>
          <w:rFonts w:cs="Times New Roman"/>
        </w:rPr>
        <w:t>Za cijeli period trajanja koncesije od 5 godina za obavljanje dimnjačarskih poslova na području Grada Delnica procijenjena vrijednost koncesije iznosi 300.000,00 EUR (bez PDV-a).</w:t>
      </w:r>
    </w:p>
    <w:p w14:paraId="545FE980" w14:textId="77777777" w:rsidR="00CD76E2" w:rsidRPr="00E8465B" w:rsidRDefault="00CD76E2" w:rsidP="00CD76E2">
      <w:pPr>
        <w:rPr>
          <w:rFonts w:cs="Times New Roman"/>
          <w:sz w:val="10"/>
          <w:szCs w:val="10"/>
        </w:rPr>
      </w:pPr>
    </w:p>
    <w:p w14:paraId="7E8DC40A" w14:textId="77777777" w:rsidR="00CD76E2" w:rsidRPr="00677038" w:rsidRDefault="00CD76E2" w:rsidP="00CD76E2">
      <w:r w:rsidRPr="00677038">
        <w:t>Očekivani godišnji prihod Grada Delnica od koncesijske naknade je</w:t>
      </w:r>
      <w:r>
        <w:t xml:space="preserve"> 2.000</w:t>
      </w:r>
      <w:r w:rsidRPr="00E43B9B">
        <w:t>,00 EUR.</w:t>
      </w:r>
      <w:r>
        <w:t xml:space="preserve"> (bez PDV-a) ili 10.000,00 EUR (bez PDV-a) za cijeli period trajanja koncesije.</w:t>
      </w:r>
    </w:p>
    <w:p w14:paraId="1FA6AD18" w14:textId="77777777" w:rsidR="00CD76E2" w:rsidRDefault="00CD76E2" w:rsidP="00CD76E2">
      <w:pPr>
        <w:rPr>
          <w:rFonts w:cs="Times New Roman"/>
        </w:rPr>
      </w:pPr>
    </w:p>
    <w:p w14:paraId="5868639B"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DOKUMENTACIJA ZA NADMETANJE</w:t>
      </w:r>
    </w:p>
    <w:p w14:paraId="37C2266C" w14:textId="77777777" w:rsidR="00CD76E2" w:rsidRPr="00677038" w:rsidRDefault="00CD76E2" w:rsidP="00CD76E2">
      <w:pPr>
        <w:rPr>
          <w:sz w:val="10"/>
          <w:szCs w:val="10"/>
        </w:rPr>
      </w:pPr>
    </w:p>
    <w:p w14:paraId="2E48D367" w14:textId="77777777" w:rsidR="00CD76E2" w:rsidRDefault="00CD76E2" w:rsidP="00CD76E2">
      <w:r w:rsidRPr="00677038">
        <w:t xml:space="preserve">Dokumentacija za nadmetanje izrađuje se sukladno odredbama propisa iz točke 4. ove Analize. Propisi iz točke 4. ove Analize sadrže sve potrebne podatke potrebne za izradu dokumentacije za nadmetanje. Dokumentaciju za nadmetanje će izraditi Upravni odjel za komunalni sustav, imovinu, promet i zaštitu okoliša u suradnji  sa Stručnim povjerenstvom za davanje koncesije za dimnjačarske poslove na području </w:t>
      </w:r>
      <w:r>
        <w:t>G</w:t>
      </w:r>
      <w:r w:rsidRPr="00677038">
        <w:t>rada Delnica.</w:t>
      </w:r>
    </w:p>
    <w:p w14:paraId="3AE2EBE9" w14:textId="77777777" w:rsidR="00CD76E2" w:rsidRDefault="00CD76E2" w:rsidP="00CD76E2"/>
    <w:p w14:paraId="2CADED0A"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ROK NA KOJI SE KONCESIJA DAJE</w:t>
      </w:r>
    </w:p>
    <w:p w14:paraId="276B5121" w14:textId="77777777" w:rsidR="00CD76E2" w:rsidRPr="00677038" w:rsidRDefault="00CD76E2" w:rsidP="00CD76E2">
      <w:pPr>
        <w:rPr>
          <w:sz w:val="10"/>
          <w:szCs w:val="10"/>
        </w:rPr>
      </w:pPr>
    </w:p>
    <w:p w14:paraId="5B14372D" w14:textId="77777777" w:rsidR="00CD76E2" w:rsidRDefault="00CD76E2" w:rsidP="00CD76E2">
      <w:r w:rsidRPr="00677038">
        <w:t>Koncesija za obavljanje djelatnosti dimnjačarskih poslova na području Grada Delnica daje se na razdoblje od pet godina, a rok počinje teći od dana sklapanja ugovora o koncesiji.</w:t>
      </w:r>
    </w:p>
    <w:p w14:paraId="56C895BB" w14:textId="77777777" w:rsidR="00CD76E2" w:rsidRDefault="00CD76E2" w:rsidP="00CD76E2"/>
    <w:p w14:paraId="68251347"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JAVNI INTERES I UTJECAJ NA OKOLIŠ</w:t>
      </w:r>
    </w:p>
    <w:p w14:paraId="71617DA8" w14:textId="77777777" w:rsidR="00CD76E2" w:rsidRPr="00677038" w:rsidRDefault="00CD76E2" w:rsidP="00CD76E2">
      <w:pPr>
        <w:rPr>
          <w:sz w:val="10"/>
          <w:szCs w:val="10"/>
        </w:rPr>
      </w:pPr>
    </w:p>
    <w:p w14:paraId="441E8154" w14:textId="77777777" w:rsidR="00CD76E2" w:rsidRDefault="00CD76E2" w:rsidP="00CD76E2">
      <w:pPr>
        <w:rPr>
          <w:szCs w:val="24"/>
        </w:rPr>
      </w:pPr>
      <w:r w:rsidRPr="00677038">
        <w:rPr>
          <w:szCs w:val="24"/>
        </w:rPr>
        <w:t xml:space="preserve">Obavljanje komunalne djelatnosti koja je predmet ove koncesije predstavlja javni interes za pravne i fizičke osobe na području </w:t>
      </w:r>
      <w:r>
        <w:rPr>
          <w:szCs w:val="24"/>
        </w:rPr>
        <w:t>G</w:t>
      </w:r>
      <w:r w:rsidRPr="00677038">
        <w:rPr>
          <w:szCs w:val="24"/>
        </w:rPr>
        <w:t xml:space="preserve">rada Delnica. Kroz koncesiju za dimnjačarske poslove osigurava se redovito i stručno održavanje dimovodnih </w:t>
      </w:r>
      <w:r w:rsidRPr="009355CE">
        <w:rPr>
          <w:szCs w:val="24"/>
        </w:rPr>
        <w:t xml:space="preserve">objekata i uređaja za loženje, što </w:t>
      </w:r>
      <w:r w:rsidRPr="00677038">
        <w:rPr>
          <w:szCs w:val="24"/>
        </w:rPr>
        <w:t>doprinosi zaštiti zdravlja, sigurnosti imovine, prevenciji požara.</w:t>
      </w:r>
    </w:p>
    <w:p w14:paraId="6154518D" w14:textId="77777777" w:rsidR="00CD76E2" w:rsidRPr="00677038" w:rsidRDefault="00CD76E2" w:rsidP="00CD76E2">
      <w:pPr>
        <w:rPr>
          <w:szCs w:val="24"/>
        </w:rPr>
      </w:pPr>
    </w:p>
    <w:p w14:paraId="1B6DA234"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USKLAĐENOST S PLANOVIMA</w:t>
      </w:r>
    </w:p>
    <w:p w14:paraId="57F461CE" w14:textId="77777777" w:rsidR="00CD76E2" w:rsidRPr="00677038" w:rsidRDefault="00CD76E2" w:rsidP="00CD76E2">
      <w:pPr>
        <w:rPr>
          <w:rFonts w:cs="Times New Roman"/>
          <w:b/>
          <w:bCs/>
          <w:sz w:val="10"/>
          <w:szCs w:val="10"/>
        </w:rPr>
      </w:pPr>
    </w:p>
    <w:p w14:paraId="55590F86" w14:textId="77777777" w:rsidR="00CD76E2" w:rsidRDefault="00CD76E2" w:rsidP="00CD76E2">
      <w:r w:rsidRPr="00677038">
        <w:lastRenderedPageBreak/>
        <w:t>Davanje koncesije za obavljanje dimnjačarskih poslova</w:t>
      </w:r>
      <w:r>
        <w:t xml:space="preserve"> na području Grada Delnica</w:t>
      </w:r>
      <w:r w:rsidRPr="00677038">
        <w:t xml:space="preserve"> usklađeno je sa Srednjoročnim (trogodišnjim) planom davanja koncesija za razdoblje od 2026. do 2028. godine</w:t>
      </w:r>
      <w:r>
        <w:t>.</w:t>
      </w:r>
    </w:p>
    <w:p w14:paraId="26F78B6E" w14:textId="77777777" w:rsidR="00CD76E2" w:rsidRDefault="00CD76E2" w:rsidP="00CD76E2"/>
    <w:p w14:paraId="01ACC212" w14:textId="77777777" w:rsidR="00CD76E2" w:rsidRPr="00677038" w:rsidRDefault="00CD76E2" w:rsidP="00CD76E2">
      <w:pPr>
        <w:pStyle w:val="Odlomakpopisa"/>
        <w:numPr>
          <w:ilvl w:val="0"/>
          <w:numId w:val="2"/>
        </w:numPr>
        <w:ind w:left="426" w:hanging="426"/>
        <w:rPr>
          <w:rFonts w:cs="Times New Roman"/>
          <w:b/>
          <w:bCs/>
        </w:rPr>
      </w:pPr>
      <w:r w:rsidRPr="00677038">
        <w:rPr>
          <w:rFonts w:cs="Times New Roman"/>
          <w:b/>
          <w:bCs/>
        </w:rPr>
        <w:t>ZAKLJUČAK</w:t>
      </w:r>
    </w:p>
    <w:p w14:paraId="5B9DEE79" w14:textId="77777777" w:rsidR="00CD76E2" w:rsidRPr="00677038" w:rsidRDefault="00CD76E2" w:rsidP="00CD76E2">
      <w:pPr>
        <w:rPr>
          <w:sz w:val="10"/>
          <w:szCs w:val="10"/>
        </w:rPr>
      </w:pPr>
    </w:p>
    <w:p w14:paraId="54D2922B" w14:textId="77777777" w:rsidR="00CD76E2" w:rsidRPr="00677038" w:rsidRDefault="00CD76E2" w:rsidP="00CD76E2">
      <w:r w:rsidRPr="00677038">
        <w:t xml:space="preserve">Ovom Analizom utvrđuje se opravdanost davanja koncesije za obavljanje dimnjačarskih usluga na području </w:t>
      </w:r>
      <w:r>
        <w:t>G</w:t>
      </w:r>
      <w:r w:rsidRPr="00677038">
        <w:t>rada Delnica, u cilju pružanja kvalitetnije usluge i bolje zaštite interesa građana.</w:t>
      </w:r>
    </w:p>
    <w:p w14:paraId="2D3E4FEB" w14:textId="77777777" w:rsidR="00CD76E2" w:rsidRPr="00677038" w:rsidRDefault="00CD76E2" w:rsidP="00CD76E2">
      <w:pPr>
        <w:rPr>
          <w:sz w:val="10"/>
          <w:szCs w:val="10"/>
        </w:rPr>
      </w:pPr>
    </w:p>
    <w:p w14:paraId="4A8CAB1C" w14:textId="77777777" w:rsidR="00CD76E2" w:rsidRPr="00677038" w:rsidRDefault="00CD76E2" w:rsidP="00CD76E2">
      <w:r w:rsidRPr="00677038">
        <w:t xml:space="preserve">Nakon donošenja </w:t>
      </w:r>
      <w:r>
        <w:t xml:space="preserve">ove </w:t>
      </w:r>
      <w:r w:rsidRPr="00677038">
        <w:t>Analize i pripreme dokumentacije za nadmetanje, Grad Delnice će u Elektroničkom oglasniku javne nabave objaviti obavijest o namjeri davanja koncesij</w:t>
      </w:r>
      <w:r>
        <w:t>e</w:t>
      </w:r>
      <w:r w:rsidRPr="00677038">
        <w:t xml:space="preserve">, čime će započeti postupak davanja koncesije za obavljanje dimnjačarskih poslova na području </w:t>
      </w:r>
      <w:r>
        <w:t>G</w:t>
      </w:r>
      <w:r w:rsidRPr="00677038">
        <w:t>rada Delnica.</w:t>
      </w:r>
    </w:p>
    <w:p w14:paraId="118D289E" w14:textId="77777777" w:rsidR="00CD76E2" w:rsidRPr="00677038" w:rsidRDefault="00CD76E2" w:rsidP="00CD76E2">
      <w:pPr>
        <w:rPr>
          <w:rFonts w:ascii="Arial" w:hAnsi="Arial" w:cs="Arial"/>
          <w:bCs/>
          <w:sz w:val="10"/>
          <w:szCs w:val="10"/>
        </w:rPr>
      </w:pPr>
    </w:p>
    <w:p w14:paraId="6F5BE7E6" w14:textId="77777777" w:rsidR="00CD76E2" w:rsidRPr="00677038" w:rsidRDefault="00CD76E2" w:rsidP="00CD76E2">
      <w:r w:rsidRPr="00677038">
        <w:t xml:space="preserve">Nadležna tijela Grada Delnica će,  sukladno odredbama Odluke o dimnjačarskoj službi, pratiti rad dimnjačara - koncesionara za obavljanje dimnjačarskih poslova, te prikupljati i analizirati standardna financijska izvješća koncesionara na godišnjoj razini. </w:t>
      </w:r>
    </w:p>
    <w:p w14:paraId="33DC4CBB" w14:textId="77777777" w:rsidR="00CD76E2" w:rsidRPr="00677038" w:rsidRDefault="00CD76E2" w:rsidP="00CD76E2">
      <w:pPr>
        <w:rPr>
          <w:sz w:val="10"/>
          <w:szCs w:val="10"/>
        </w:rPr>
      </w:pPr>
    </w:p>
    <w:p w14:paraId="2578643F" w14:textId="77777777" w:rsidR="00CD76E2" w:rsidRPr="00677038" w:rsidRDefault="00CD76E2" w:rsidP="00CD76E2">
      <w:r w:rsidRPr="00677038">
        <w:t>Analiz</w:t>
      </w:r>
      <w:r>
        <w:t>u</w:t>
      </w:r>
      <w:r w:rsidRPr="00677038">
        <w:t xml:space="preserve"> je izra</w:t>
      </w:r>
      <w:r>
        <w:t>dio</w:t>
      </w:r>
      <w:r w:rsidRPr="00677038">
        <w:t xml:space="preserve"> Upravni odjel za komunalni sustav, imovinu, promet i zaštitu okoliša u suradnji sa Stručnim povjerenstvom za davanje koncesije za obavljanje dimnjačarskih poslova na području </w:t>
      </w:r>
      <w:r>
        <w:t>G</w:t>
      </w:r>
      <w:r w:rsidRPr="00677038">
        <w:t>rada Delnica.</w:t>
      </w:r>
    </w:p>
    <w:p w14:paraId="16AA9536" w14:textId="77777777" w:rsidR="00CD76E2" w:rsidRDefault="00CD76E2" w:rsidP="00CD76E2"/>
    <w:p w14:paraId="292B07AB" w14:textId="77777777" w:rsidR="00CD76E2" w:rsidRPr="00FC43EB" w:rsidRDefault="00CD76E2" w:rsidP="00CD76E2">
      <w:r w:rsidRPr="00FC43EB">
        <w:t>KLASA: 363-15/25-01/03</w:t>
      </w:r>
    </w:p>
    <w:p w14:paraId="72D1F6CC" w14:textId="77777777" w:rsidR="00CD76E2" w:rsidRPr="0035113D" w:rsidRDefault="00CD76E2" w:rsidP="00CD76E2">
      <w:pPr>
        <w:rPr>
          <w:color w:val="EE0000"/>
        </w:rPr>
      </w:pPr>
      <w:r w:rsidRPr="00C94DD1">
        <w:t xml:space="preserve">URBROJ: </w:t>
      </w:r>
      <w:r w:rsidRPr="00FC43EB">
        <w:t>2170-6-4-8-26</w:t>
      </w:r>
      <w:r w:rsidRPr="00C43AF9">
        <w:t>-14</w:t>
      </w:r>
    </w:p>
    <w:p w14:paraId="7BF5DB7A" w14:textId="77777777" w:rsidR="00CD76E2" w:rsidRDefault="00CD76E2" w:rsidP="00CD76E2">
      <w:pPr>
        <w:rPr>
          <w:color w:val="EE0000"/>
        </w:rPr>
      </w:pPr>
      <w:r w:rsidRPr="00C94DD1">
        <w:t>Delnice,</w:t>
      </w:r>
      <w:r>
        <w:t xml:space="preserve"> 06.04.2026.</w:t>
      </w:r>
    </w:p>
    <w:p w14:paraId="21F1E2C4" w14:textId="77777777" w:rsidR="00CD76E2" w:rsidRDefault="00CD76E2" w:rsidP="00CD76E2">
      <w:pPr>
        <w:rPr>
          <w:color w:val="EE0000"/>
        </w:rPr>
      </w:pPr>
    </w:p>
    <w:p w14:paraId="57952E07" w14:textId="77777777" w:rsidR="00CD76E2" w:rsidRDefault="00CD76E2" w:rsidP="00CD76E2">
      <w:pPr>
        <w:rPr>
          <w:color w:val="EE0000"/>
        </w:rPr>
      </w:pPr>
    </w:p>
    <w:p w14:paraId="11139E8F" w14:textId="77777777" w:rsidR="00CD76E2" w:rsidRPr="0065416E" w:rsidRDefault="00CD76E2" w:rsidP="00CD76E2">
      <w:pPr>
        <w:ind w:left="3540" w:firstLine="708"/>
        <w:jc w:val="center"/>
      </w:pPr>
      <w:r w:rsidRPr="0065416E">
        <w:t>GRADONAČELNIK GRADA DELNICA</w:t>
      </w:r>
    </w:p>
    <w:p w14:paraId="38B68986" w14:textId="77777777" w:rsidR="00CD76E2" w:rsidRPr="0065416E" w:rsidRDefault="00CD76E2" w:rsidP="00CD76E2">
      <w:pPr>
        <w:jc w:val="center"/>
      </w:pPr>
    </w:p>
    <w:p w14:paraId="4DC6AEA6" w14:textId="77777777" w:rsidR="00CD76E2" w:rsidRDefault="00CD76E2" w:rsidP="00CD76E2">
      <w:pPr>
        <w:ind w:left="3540" w:firstLine="708"/>
        <w:jc w:val="center"/>
      </w:pPr>
      <w:r w:rsidRPr="0065416E">
        <w:t>Igor Pleše</w:t>
      </w:r>
    </w:p>
    <w:p w14:paraId="5A26EF65" w14:textId="77777777" w:rsidR="00CD76E2" w:rsidRDefault="00CD76E2" w:rsidP="00CD76E2">
      <w:pPr>
        <w:ind w:left="3540" w:firstLine="708"/>
        <w:jc w:val="center"/>
      </w:pPr>
    </w:p>
    <w:p w14:paraId="4BAAE2EE" w14:textId="77777777" w:rsidR="00CD76E2" w:rsidRDefault="00CD76E2" w:rsidP="00CD76E2">
      <w:pPr>
        <w:pStyle w:val="StandardWeb"/>
        <w:spacing w:before="0" w:beforeAutospacing="0" w:after="0" w:afterAutospacing="0" w:line="276" w:lineRule="auto"/>
        <w:rPr>
          <w:rStyle w:val="Naglaeno"/>
          <w:rFonts w:eastAsiaTheme="majorEastAsia"/>
        </w:rPr>
      </w:pPr>
    </w:p>
    <w:p w14:paraId="303F89FC" w14:textId="1F2AE549" w:rsidR="00CD76E2" w:rsidRDefault="00CD76E2" w:rsidP="00CD76E2">
      <w:pPr>
        <w:pStyle w:val="StandardWeb"/>
        <w:spacing w:before="0" w:beforeAutospacing="0" w:after="0" w:afterAutospacing="0" w:line="276" w:lineRule="auto"/>
        <w:rPr>
          <w:rStyle w:val="Naglaeno"/>
          <w:rFonts w:eastAsiaTheme="majorEastAsia"/>
        </w:rPr>
      </w:pPr>
      <w:r>
        <w:rPr>
          <w:rStyle w:val="Naglaeno"/>
          <w:rFonts w:eastAsiaTheme="majorEastAsia"/>
        </w:rPr>
        <w:t>Obrazloženje</w:t>
      </w:r>
    </w:p>
    <w:p w14:paraId="109D4FBB" w14:textId="77777777" w:rsidR="00CD76E2" w:rsidRDefault="00CD76E2" w:rsidP="00CD76E2">
      <w:pPr>
        <w:pStyle w:val="StandardWeb"/>
        <w:spacing w:before="0" w:beforeAutospacing="0" w:after="0" w:afterAutospacing="0" w:line="276" w:lineRule="auto"/>
        <w:jc w:val="center"/>
      </w:pPr>
    </w:p>
    <w:p w14:paraId="7E0881D6" w14:textId="77777777" w:rsidR="00CD76E2" w:rsidRDefault="00CD76E2" w:rsidP="00CD76E2">
      <w:pPr>
        <w:pStyle w:val="StandardWeb"/>
        <w:spacing w:before="0" w:beforeAutospacing="0" w:after="0" w:afterAutospacing="0" w:line="276" w:lineRule="auto"/>
        <w:jc w:val="both"/>
      </w:pPr>
    </w:p>
    <w:p w14:paraId="2769E4D5" w14:textId="77777777" w:rsidR="00CD76E2" w:rsidRDefault="00CD76E2" w:rsidP="00CD76E2">
      <w:pPr>
        <w:pStyle w:val="StandardWeb"/>
        <w:spacing w:before="0" w:beforeAutospacing="0" w:after="0" w:afterAutospacing="0" w:line="276" w:lineRule="auto"/>
        <w:jc w:val="both"/>
      </w:pPr>
      <w:r>
        <w:t>Sukladno odredbama Zakona o komunalnom gospodarstvu, jedinice lokalne samouprave dužne su osigurati kontinuirano i kvalitetno obavljanje komunalnih djelatnosti na svom području. Dimnjačarski poslovi predstavljaju uslužnu komunalnu djelatnost od javnog interesa jer neposredno utječu na zaštitu života i zdravlja ljudi, sigurnost imovine te sprječavanje požara i onečišćenja zraka.</w:t>
      </w:r>
    </w:p>
    <w:p w14:paraId="247C7D0C" w14:textId="77777777" w:rsidR="00CD76E2" w:rsidRDefault="00CD76E2" w:rsidP="00CD76E2">
      <w:pPr>
        <w:pStyle w:val="StandardWeb"/>
        <w:spacing w:before="0" w:beforeAutospacing="0" w:after="0" w:afterAutospacing="0" w:line="276" w:lineRule="auto"/>
        <w:jc w:val="both"/>
      </w:pPr>
      <w:r>
        <w:t>Na području Grada Delnica dimnjačarske poslove do sada je obavljalo Komunalno trgovačko društvo Risnjak-Delnice d.o.o., temeljem Ugovora o poslovnoj suradnji sklopljenog s Dimnjačarskim obrtom „Negro“. Budući da je navedeni obrt najavio raskid ugovora, prestaje mogućnost obavljanja dimnjačarskih poslova na dosadašnji način.</w:t>
      </w:r>
    </w:p>
    <w:p w14:paraId="56D5FBA4" w14:textId="77777777" w:rsidR="00CD76E2" w:rsidRDefault="00CD76E2" w:rsidP="00CD76E2">
      <w:pPr>
        <w:pStyle w:val="StandardWeb"/>
        <w:spacing w:before="0" w:beforeAutospacing="0" w:after="0" w:afterAutospacing="0" w:line="276" w:lineRule="auto"/>
        <w:jc w:val="both"/>
      </w:pPr>
      <w:r>
        <w:lastRenderedPageBreak/>
        <w:t>Grad Delnice ne raspolaže vlastitim organizacijskim, kadrovskim i tehničkim kapacitetima za samostalno obavljanje predmetne djelatnosti, slijedom čega je potrebno uspostaviti novi model pružanja dimnjačarskih usluga.</w:t>
      </w:r>
    </w:p>
    <w:p w14:paraId="6A23AAF3" w14:textId="77777777" w:rsidR="00CD76E2" w:rsidRDefault="00CD76E2" w:rsidP="00CD76E2">
      <w:pPr>
        <w:pStyle w:val="StandardWeb"/>
        <w:spacing w:before="0" w:beforeAutospacing="0" w:after="0" w:afterAutospacing="0" w:line="276" w:lineRule="auto"/>
        <w:jc w:val="both"/>
      </w:pPr>
      <w:r>
        <w:t>Utvrđeno je da model koncesije omogućuje kontinuirano, stručno i nadzirano obavljanje dimnjačarskih poslova uz jasno definirane uvjete, prava i obveze koncesionara.</w:t>
      </w:r>
    </w:p>
    <w:p w14:paraId="75622D73" w14:textId="77777777" w:rsidR="00CD76E2" w:rsidRDefault="00CD76E2" w:rsidP="00CD76E2">
      <w:pPr>
        <w:pStyle w:val="StandardWeb"/>
        <w:spacing w:before="0" w:beforeAutospacing="0" w:after="0" w:afterAutospacing="0" w:line="276" w:lineRule="auto"/>
        <w:jc w:val="both"/>
      </w:pPr>
      <w:r>
        <w:t>Sukladno Zakonu o koncesijama („Narodne novine“ broj 69/17 i 107/20), članku 18. stavku 3., propisana je obveza izrade Analize opravdanosti davanja koncesije. Analizom su razmotreni pravni, tehnički, financijski i ekonomski aspekti davanja koncesije te stvarne potrebe na području Grada Delnica. Procijenjena vrijednost koncesije iznosi 300.000,00 EUR (bez PDV-a) za razdoblje od pet godina, dok se očekivani prihod Grada Delnica od koncesijske naknade procjenjuje na 10.000,00 EUR (bez PDV-a).</w:t>
      </w:r>
    </w:p>
    <w:p w14:paraId="52769AAC" w14:textId="77777777" w:rsidR="00CD76E2" w:rsidRDefault="00CD76E2" w:rsidP="00CD76E2">
      <w:pPr>
        <w:pStyle w:val="StandardWeb"/>
        <w:spacing w:before="0" w:beforeAutospacing="0" w:after="0" w:afterAutospacing="0" w:line="276" w:lineRule="auto"/>
        <w:jc w:val="both"/>
      </w:pPr>
      <w:r>
        <w:t>Koncesionar će prihod ostvarivati neposredno od korisnika usluge sukladno važećem cjeniku.</w:t>
      </w:r>
    </w:p>
    <w:p w14:paraId="2B18A91A" w14:textId="77777777" w:rsidR="00CD76E2" w:rsidRDefault="00CD76E2" w:rsidP="00CD76E2">
      <w:pPr>
        <w:pStyle w:val="StandardWeb"/>
        <w:spacing w:before="0" w:beforeAutospacing="0" w:after="0" w:afterAutospacing="0" w:line="276" w:lineRule="auto"/>
        <w:jc w:val="both"/>
      </w:pPr>
      <w:r>
        <w:t>Slijedom navedenog, ovom Analizom potvrđuje se opravdanost davanja koncesije za obavljanje dimnjačarskih poslova na području Grada Delnica.</w:t>
      </w:r>
    </w:p>
    <w:p w14:paraId="6C1C2482" w14:textId="77777777" w:rsidR="00CD76E2" w:rsidRDefault="00CD76E2" w:rsidP="00CD76E2">
      <w:pPr>
        <w:rPr>
          <w:color w:val="EE0000"/>
        </w:rPr>
      </w:pPr>
    </w:p>
    <w:p w14:paraId="0EB175CF" w14:textId="77777777" w:rsidR="00CD76E2" w:rsidRPr="009355CE" w:rsidRDefault="00CD76E2" w:rsidP="00CD76E2">
      <w:pPr>
        <w:rPr>
          <w:color w:val="EE0000"/>
        </w:rPr>
      </w:pPr>
    </w:p>
    <w:p w14:paraId="16885FA2" w14:textId="77777777" w:rsidR="00CD76E2" w:rsidRDefault="00CD76E2" w:rsidP="00CD76E2">
      <w:pPr>
        <w:rPr>
          <w:b/>
          <w:bCs/>
        </w:rPr>
      </w:pPr>
    </w:p>
    <w:p w14:paraId="7EBD929F" w14:textId="77777777" w:rsidR="0011260A" w:rsidRDefault="0011260A" w:rsidP="00E1158D">
      <w:pPr>
        <w:ind w:left="993" w:hanging="567"/>
        <w:jc w:val="center"/>
        <w:rPr>
          <w:b/>
          <w:bCs/>
        </w:rPr>
      </w:pPr>
    </w:p>
    <w:p w14:paraId="1E378AF4" w14:textId="77777777" w:rsidR="00120A5B" w:rsidRDefault="00120A5B" w:rsidP="00E1158D">
      <w:pPr>
        <w:ind w:left="993" w:hanging="567"/>
        <w:jc w:val="center"/>
        <w:rPr>
          <w:b/>
          <w:bCs/>
        </w:rPr>
      </w:pPr>
    </w:p>
    <w:p w14:paraId="7CB49CC2" w14:textId="5851F970" w:rsidR="00120A5B" w:rsidRDefault="00120A5B" w:rsidP="00E1158D">
      <w:pPr>
        <w:ind w:left="993" w:hanging="567"/>
        <w:jc w:val="center"/>
        <w:rPr>
          <w:b/>
          <w:bCs/>
        </w:rPr>
      </w:pPr>
    </w:p>
    <w:p w14:paraId="5A1F0D19" w14:textId="77777777" w:rsidR="00120A5B" w:rsidRDefault="00120A5B" w:rsidP="00E1158D">
      <w:pPr>
        <w:ind w:left="993" w:hanging="567"/>
        <w:jc w:val="center"/>
        <w:rPr>
          <w:b/>
          <w:bCs/>
        </w:rPr>
      </w:pPr>
    </w:p>
    <w:p w14:paraId="62C23A36" w14:textId="77777777" w:rsidR="00330930" w:rsidRDefault="00330930" w:rsidP="00330930">
      <w:pPr>
        <w:ind w:left="993" w:hanging="567"/>
      </w:pPr>
    </w:p>
    <w:p w14:paraId="4B46CAEA" w14:textId="77777777" w:rsidR="001334D7" w:rsidRDefault="001334D7"/>
    <w:sectPr w:rsidR="001334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033CF"/>
    <w:multiLevelType w:val="hybridMultilevel"/>
    <w:tmpl w:val="E9E49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F244C78"/>
    <w:multiLevelType w:val="hybridMultilevel"/>
    <w:tmpl w:val="A45E3146"/>
    <w:lvl w:ilvl="0" w:tplc="5B5AFBC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192220C"/>
    <w:multiLevelType w:val="hybridMultilevel"/>
    <w:tmpl w:val="E5C8EBA4"/>
    <w:lvl w:ilvl="0" w:tplc="5B5AFBC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D3B2442"/>
    <w:multiLevelType w:val="hybridMultilevel"/>
    <w:tmpl w:val="5F4A1E20"/>
    <w:lvl w:ilvl="0" w:tplc="27BCB744">
      <w:start w:val="1"/>
      <w:numFmt w:val="bullet"/>
      <w:lvlText w:val="-"/>
      <w:lvlJc w:val="left"/>
      <w:pPr>
        <w:ind w:left="1146" w:hanging="360"/>
      </w:pPr>
      <w:rPr>
        <w:rFonts w:ascii="Times New Roman" w:hAnsi="Times New Roman" w:cs="Times New Roman"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16cid:durableId="666372450">
    <w:abstractNumId w:val="3"/>
  </w:num>
  <w:num w:numId="2" w16cid:durableId="627473872">
    <w:abstractNumId w:val="0"/>
  </w:num>
  <w:num w:numId="3" w16cid:durableId="1807965819">
    <w:abstractNumId w:val="1"/>
  </w:num>
  <w:num w:numId="4" w16cid:durableId="16592677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930"/>
    <w:rsid w:val="000172E3"/>
    <w:rsid w:val="0011260A"/>
    <w:rsid w:val="00120A5B"/>
    <w:rsid w:val="001334D7"/>
    <w:rsid w:val="00151C48"/>
    <w:rsid w:val="00180C27"/>
    <w:rsid w:val="001E2E7F"/>
    <w:rsid w:val="002B2378"/>
    <w:rsid w:val="00330930"/>
    <w:rsid w:val="003542E5"/>
    <w:rsid w:val="003675C6"/>
    <w:rsid w:val="003C45F1"/>
    <w:rsid w:val="00502EA8"/>
    <w:rsid w:val="00512A46"/>
    <w:rsid w:val="00554981"/>
    <w:rsid w:val="00584FD8"/>
    <w:rsid w:val="0060143E"/>
    <w:rsid w:val="006355E2"/>
    <w:rsid w:val="00637859"/>
    <w:rsid w:val="00645881"/>
    <w:rsid w:val="006F18A0"/>
    <w:rsid w:val="0076624E"/>
    <w:rsid w:val="00816E49"/>
    <w:rsid w:val="00B9430F"/>
    <w:rsid w:val="00BA59F8"/>
    <w:rsid w:val="00CC19E2"/>
    <w:rsid w:val="00CD76E2"/>
    <w:rsid w:val="00D1103D"/>
    <w:rsid w:val="00D641E7"/>
    <w:rsid w:val="00D74C31"/>
    <w:rsid w:val="00E1158D"/>
    <w:rsid w:val="00F26E1B"/>
    <w:rsid w:val="00F61B6A"/>
    <w:rsid w:val="00F9711F"/>
    <w:rsid w:val="00FA389B"/>
    <w:rsid w:val="00FC6740"/>
    <w:rsid w:val="00FE0E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C70AC"/>
  <w15:chartTrackingRefBased/>
  <w15:docId w15:val="{2B3E5CA9-D9B7-41F4-8AFB-7F58D397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30"/>
    <w:pPr>
      <w:spacing w:after="0" w:line="276" w:lineRule="auto"/>
      <w:contextualSpacing/>
      <w:jc w:val="both"/>
    </w:pPr>
    <w:rPr>
      <w:rFonts w:ascii="Times New Roman" w:hAnsi="Times New Roman"/>
      <w:sz w:val="24"/>
    </w:rPr>
  </w:style>
  <w:style w:type="paragraph" w:styleId="Naslov1">
    <w:name w:val="heading 1"/>
    <w:basedOn w:val="Normal"/>
    <w:next w:val="Normal"/>
    <w:link w:val="Naslov1Char"/>
    <w:uiPriority w:val="9"/>
    <w:qFormat/>
    <w:rsid w:val="003309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3309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33093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33093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330930"/>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ormal"/>
    <w:next w:val="Normal"/>
    <w:link w:val="Naslov6Char"/>
    <w:uiPriority w:val="9"/>
    <w:semiHidden/>
    <w:unhideWhenUsed/>
    <w:qFormat/>
    <w:rsid w:val="00330930"/>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ormal"/>
    <w:next w:val="Normal"/>
    <w:link w:val="Naslov7Char"/>
    <w:uiPriority w:val="9"/>
    <w:semiHidden/>
    <w:unhideWhenUsed/>
    <w:qFormat/>
    <w:rsid w:val="00330930"/>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ormal"/>
    <w:next w:val="Normal"/>
    <w:link w:val="Naslov8Char"/>
    <w:uiPriority w:val="9"/>
    <w:semiHidden/>
    <w:unhideWhenUsed/>
    <w:qFormat/>
    <w:rsid w:val="00330930"/>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ormal"/>
    <w:next w:val="Normal"/>
    <w:link w:val="Naslov9Char"/>
    <w:uiPriority w:val="9"/>
    <w:semiHidden/>
    <w:unhideWhenUsed/>
    <w:qFormat/>
    <w:rsid w:val="00330930"/>
    <w:pPr>
      <w:keepNext/>
      <w:keepLines/>
      <w:outlineLvl w:val="8"/>
    </w:pPr>
    <w:rPr>
      <w:rFonts w:asciiTheme="minorHAnsi" w:eastAsiaTheme="majorEastAsia" w:hAnsiTheme="minorHAnsi"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1">
    <w:name w:val="Style1"/>
    <w:basedOn w:val="Normal"/>
    <w:link w:val="Style1Char"/>
    <w:autoRedefine/>
    <w:qFormat/>
    <w:rsid w:val="00D74C31"/>
    <w:pPr>
      <w:spacing w:after="40" w:line="240" w:lineRule="auto"/>
    </w:pPr>
  </w:style>
  <w:style w:type="character" w:customStyle="1" w:styleId="Style1Char">
    <w:name w:val="Style1 Char"/>
    <w:basedOn w:val="Zadanifontodlomka"/>
    <w:link w:val="Style1"/>
    <w:rsid w:val="00D74C31"/>
    <w:rPr>
      <w:rFonts w:ascii="Times New Roman" w:hAnsi="Times New Roman"/>
      <w:sz w:val="24"/>
    </w:rPr>
  </w:style>
  <w:style w:type="character" w:customStyle="1" w:styleId="Naslov1Char">
    <w:name w:val="Naslov 1 Char"/>
    <w:basedOn w:val="Zadanifontodlomka"/>
    <w:link w:val="Naslov1"/>
    <w:uiPriority w:val="9"/>
    <w:rsid w:val="00330930"/>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330930"/>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330930"/>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330930"/>
    <w:rPr>
      <w:rFonts w:eastAsiaTheme="majorEastAsia" w:cstheme="majorBidi"/>
      <w:i/>
      <w:iCs/>
      <w:color w:val="2F5496" w:themeColor="accent1" w:themeShade="BF"/>
      <w:sz w:val="24"/>
    </w:rPr>
  </w:style>
  <w:style w:type="character" w:customStyle="1" w:styleId="Naslov5Char">
    <w:name w:val="Naslov 5 Char"/>
    <w:basedOn w:val="Zadanifontodlomka"/>
    <w:link w:val="Naslov5"/>
    <w:uiPriority w:val="9"/>
    <w:semiHidden/>
    <w:rsid w:val="00330930"/>
    <w:rPr>
      <w:rFonts w:eastAsiaTheme="majorEastAsia" w:cstheme="majorBidi"/>
      <w:color w:val="2F5496" w:themeColor="accent1" w:themeShade="BF"/>
      <w:sz w:val="24"/>
    </w:rPr>
  </w:style>
  <w:style w:type="character" w:customStyle="1" w:styleId="Naslov6Char">
    <w:name w:val="Naslov 6 Char"/>
    <w:basedOn w:val="Zadanifontodlomka"/>
    <w:link w:val="Naslov6"/>
    <w:uiPriority w:val="9"/>
    <w:semiHidden/>
    <w:rsid w:val="00330930"/>
    <w:rPr>
      <w:rFonts w:eastAsiaTheme="majorEastAsia" w:cstheme="majorBidi"/>
      <w:i/>
      <w:iCs/>
      <w:color w:val="595959" w:themeColor="text1" w:themeTint="A6"/>
      <w:sz w:val="24"/>
    </w:rPr>
  </w:style>
  <w:style w:type="character" w:customStyle="1" w:styleId="Naslov7Char">
    <w:name w:val="Naslov 7 Char"/>
    <w:basedOn w:val="Zadanifontodlomka"/>
    <w:link w:val="Naslov7"/>
    <w:uiPriority w:val="9"/>
    <w:semiHidden/>
    <w:rsid w:val="00330930"/>
    <w:rPr>
      <w:rFonts w:eastAsiaTheme="majorEastAsia" w:cstheme="majorBidi"/>
      <w:color w:val="595959" w:themeColor="text1" w:themeTint="A6"/>
      <w:sz w:val="24"/>
    </w:rPr>
  </w:style>
  <w:style w:type="character" w:customStyle="1" w:styleId="Naslov8Char">
    <w:name w:val="Naslov 8 Char"/>
    <w:basedOn w:val="Zadanifontodlomka"/>
    <w:link w:val="Naslov8"/>
    <w:uiPriority w:val="9"/>
    <w:semiHidden/>
    <w:rsid w:val="00330930"/>
    <w:rPr>
      <w:rFonts w:eastAsiaTheme="majorEastAsia" w:cstheme="majorBidi"/>
      <w:i/>
      <w:iCs/>
      <w:color w:val="272727" w:themeColor="text1" w:themeTint="D8"/>
      <w:sz w:val="24"/>
    </w:rPr>
  </w:style>
  <w:style w:type="character" w:customStyle="1" w:styleId="Naslov9Char">
    <w:name w:val="Naslov 9 Char"/>
    <w:basedOn w:val="Zadanifontodlomka"/>
    <w:link w:val="Naslov9"/>
    <w:uiPriority w:val="9"/>
    <w:semiHidden/>
    <w:rsid w:val="00330930"/>
    <w:rPr>
      <w:rFonts w:eastAsiaTheme="majorEastAsia" w:cstheme="majorBidi"/>
      <w:color w:val="272727" w:themeColor="text1" w:themeTint="D8"/>
      <w:sz w:val="24"/>
    </w:rPr>
  </w:style>
  <w:style w:type="paragraph" w:styleId="Naslov">
    <w:name w:val="Title"/>
    <w:basedOn w:val="Normal"/>
    <w:next w:val="Normal"/>
    <w:link w:val="NaslovChar"/>
    <w:uiPriority w:val="10"/>
    <w:qFormat/>
    <w:rsid w:val="00330930"/>
    <w:pPr>
      <w:spacing w:after="80" w:line="240" w:lineRule="auto"/>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33093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3309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33093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330930"/>
    <w:pPr>
      <w:spacing w:before="160" w:after="160"/>
      <w:jc w:val="center"/>
    </w:pPr>
    <w:rPr>
      <w:i/>
      <w:iCs/>
      <w:color w:val="404040" w:themeColor="text1" w:themeTint="BF"/>
    </w:rPr>
  </w:style>
  <w:style w:type="character" w:customStyle="1" w:styleId="CitatChar">
    <w:name w:val="Citat Char"/>
    <w:basedOn w:val="Zadanifontodlomka"/>
    <w:link w:val="Citat"/>
    <w:uiPriority w:val="29"/>
    <w:rsid w:val="00330930"/>
    <w:rPr>
      <w:rFonts w:ascii="Times New Roman" w:hAnsi="Times New Roman"/>
      <w:i/>
      <w:iCs/>
      <w:color w:val="404040" w:themeColor="text1" w:themeTint="BF"/>
      <w:sz w:val="24"/>
    </w:rPr>
  </w:style>
  <w:style w:type="paragraph" w:styleId="Odlomakpopisa">
    <w:name w:val="List Paragraph"/>
    <w:basedOn w:val="Normal"/>
    <w:uiPriority w:val="34"/>
    <w:qFormat/>
    <w:rsid w:val="00330930"/>
    <w:pPr>
      <w:ind w:left="720"/>
    </w:pPr>
  </w:style>
  <w:style w:type="character" w:styleId="Jakoisticanje">
    <w:name w:val="Intense Emphasis"/>
    <w:basedOn w:val="Zadanifontodlomka"/>
    <w:uiPriority w:val="21"/>
    <w:qFormat/>
    <w:rsid w:val="00330930"/>
    <w:rPr>
      <w:i/>
      <w:iCs/>
      <w:color w:val="2F5496" w:themeColor="accent1" w:themeShade="BF"/>
    </w:rPr>
  </w:style>
  <w:style w:type="paragraph" w:styleId="Naglaencitat">
    <w:name w:val="Intense Quote"/>
    <w:basedOn w:val="Normal"/>
    <w:next w:val="Normal"/>
    <w:link w:val="NaglaencitatChar"/>
    <w:uiPriority w:val="30"/>
    <w:qFormat/>
    <w:rsid w:val="003309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330930"/>
    <w:rPr>
      <w:rFonts w:ascii="Times New Roman" w:hAnsi="Times New Roman"/>
      <w:i/>
      <w:iCs/>
      <w:color w:val="2F5496" w:themeColor="accent1" w:themeShade="BF"/>
      <w:sz w:val="24"/>
    </w:rPr>
  </w:style>
  <w:style w:type="character" w:styleId="Istaknutareferenca">
    <w:name w:val="Intense Reference"/>
    <w:basedOn w:val="Zadanifontodlomka"/>
    <w:uiPriority w:val="32"/>
    <w:qFormat/>
    <w:rsid w:val="00330930"/>
    <w:rPr>
      <w:b/>
      <w:bCs/>
      <w:smallCaps/>
      <w:color w:val="2F5496" w:themeColor="accent1" w:themeShade="BF"/>
      <w:spacing w:val="5"/>
    </w:rPr>
  </w:style>
  <w:style w:type="character" w:styleId="Hiperveza">
    <w:name w:val="Hyperlink"/>
    <w:basedOn w:val="Zadanifontodlomka"/>
    <w:uiPriority w:val="99"/>
    <w:unhideWhenUsed/>
    <w:rsid w:val="00330930"/>
    <w:rPr>
      <w:color w:val="0563C1" w:themeColor="hyperlink"/>
      <w:u w:val="single"/>
    </w:rPr>
  </w:style>
  <w:style w:type="character" w:styleId="Naglaeno">
    <w:name w:val="Strong"/>
    <w:basedOn w:val="Zadanifontodlomka"/>
    <w:uiPriority w:val="22"/>
    <w:qFormat/>
    <w:rsid w:val="00E1158D"/>
    <w:rPr>
      <w:b/>
      <w:bCs/>
    </w:rPr>
  </w:style>
  <w:style w:type="paragraph" w:styleId="StandardWeb">
    <w:name w:val="Normal (Web)"/>
    <w:basedOn w:val="Normal"/>
    <w:uiPriority w:val="99"/>
    <w:unhideWhenUsed/>
    <w:rsid w:val="00CD76E2"/>
    <w:pPr>
      <w:spacing w:before="100" w:beforeAutospacing="1" w:after="100" w:afterAutospacing="1" w:line="240" w:lineRule="auto"/>
      <w:contextualSpacing w:val="0"/>
      <w:jc w:val="left"/>
    </w:pPr>
    <w:rPr>
      <w:rFonts w:eastAsia="Times New Roman" w:cs="Times New Roman"/>
      <w:kern w:val="0"/>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7</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 Kezele</dc:creator>
  <cp:keywords/>
  <dc:description/>
  <cp:lastModifiedBy>Martina Petranović</cp:lastModifiedBy>
  <cp:revision>16</cp:revision>
  <cp:lastPrinted>2026-02-18T11:22:00Z</cp:lastPrinted>
  <dcterms:created xsi:type="dcterms:W3CDTF">2025-12-17T07:43:00Z</dcterms:created>
  <dcterms:modified xsi:type="dcterms:W3CDTF">2026-04-20T08:28:00Z</dcterms:modified>
</cp:coreProperties>
</file>